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91" w:rsidRPr="005A4A91" w:rsidRDefault="005A4A91" w:rsidP="005A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5A4A91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: причины и помощь.</w:t>
      </w:r>
    </w:p>
    <w:p w:rsidR="005A4A91" w:rsidRDefault="005A4A91" w:rsidP="005A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 xml:space="preserve">Роль педагога в профилактике 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.</w:t>
      </w:r>
    </w:p>
    <w:p w:rsidR="005A4A91" w:rsidRPr="005A4A91" w:rsidRDefault="005A4A91" w:rsidP="005A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мире школьный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рассматривается как серьезная социально-педагогическая проблема, которую нужно признать и принимать меры по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профилактике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(от англ. </w:t>
      </w:r>
      <w:proofErr w:type="spellStart"/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Bullying</w:t>
      </w:r>
      <w:proofErr w:type="spellEnd"/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травля одного человека другим, агрессивное преследование одного ребенка другими детьми. Проявляется во всех возрастных и социальных группах.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Профилактика 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(мероприятия по его предупреждению или снижению уровня агрессии, насилия) поможет снизить масштабы данного негативного явления, сократить количество вовлеченных в него "агрессоров" и "жертв», наладить взаимоотношения между детьми с учетом индивидуальных особенностей каждого.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Главные компоненты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5A4A91" w:rsidRPr="005A4A91" w:rsidRDefault="005A4A91" w:rsidP="005A4A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4A91">
        <w:rPr>
          <w:rFonts w:ascii="Times New Roman" w:hAnsi="Times New Roman" w:cs="Times New Roman"/>
          <w:sz w:val="24"/>
          <w:szCs w:val="24"/>
          <w:lang w:eastAsia="ru-RU"/>
        </w:rPr>
        <w:t>1. Это агрессивное и негативное поведение.</w:t>
      </w:r>
    </w:p>
    <w:p w:rsidR="005A4A91" w:rsidRPr="005A4A91" w:rsidRDefault="005A4A91" w:rsidP="005A4A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4A91">
        <w:rPr>
          <w:rFonts w:ascii="Times New Roman" w:hAnsi="Times New Roman" w:cs="Times New Roman"/>
          <w:sz w:val="24"/>
          <w:szCs w:val="24"/>
          <w:lang w:eastAsia="ru-RU"/>
        </w:rPr>
        <w:t>2. Оно осуществляется регулярно.</w:t>
      </w:r>
    </w:p>
    <w:p w:rsidR="005A4A91" w:rsidRPr="005A4A91" w:rsidRDefault="005A4A91" w:rsidP="005A4A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4A91">
        <w:rPr>
          <w:rFonts w:ascii="Times New Roman" w:hAnsi="Times New Roman" w:cs="Times New Roman"/>
          <w:sz w:val="24"/>
          <w:szCs w:val="24"/>
          <w:lang w:eastAsia="ru-RU"/>
        </w:rPr>
        <w:t>3.Оно происходит в отношениях, участники которых обладают неодинаковой властью.</w:t>
      </w:r>
    </w:p>
    <w:p w:rsidR="005A4A91" w:rsidRDefault="005A4A91" w:rsidP="005A4A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4A91">
        <w:rPr>
          <w:rFonts w:ascii="Times New Roman" w:hAnsi="Times New Roman" w:cs="Times New Roman"/>
          <w:sz w:val="24"/>
          <w:szCs w:val="24"/>
          <w:lang w:eastAsia="ru-RU"/>
        </w:rPr>
        <w:t>4. Это поведение является умышленным.</w:t>
      </w:r>
    </w:p>
    <w:p w:rsidR="005A4A91" w:rsidRPr="005A4A91" w:rsidRDefault="005A4A91" w:rsidP="005A4A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Существуют следующие виды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Физический школьный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применение физической силы по отношению к ребенку, в результате чего возможны телесные повреждения и физические травмы </w:t>
      </w:r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(избиение, побои, толчки, шлепки, удары, подзатыльники, пинки</w:t>
      </w:r>
      <w:proofErr w:type="gramStart"/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крайних случаях применяется оружие, например нож. Такое поведение чаще встречается среди мальчиков, чем у девочек.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Психологический школьный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–насилие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связанное с действием на психику, наносящее психологическую травму путём словесных оскорблений или угроз, которыми умышленно причиняется эмоциональная неуверенность.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5A4A91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Психологический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 </w:t>
      </w:r>
      <w:r w:rsidRPr="005A4A91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имеет несколько подвидов:</w:t>
      </w:r>
    </w:p>
    <w:p w:rsidR="005A4A91" w:rsidRPr="005A4A91" w:rsidRDefault="005A4A91" w:rsidP="005A4A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вербальный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обидное имя или кличка, с которым постоянно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обращаются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жертве, обзывания, насмешки, распространение обидных слухов, бесконечные замечания, необъективные оценки, унижение в присутствии других детей. Обзывания могут также принимать форму намеков по поводу предполагаемой половой ориентации ученика;</w:t>
      </w:r>
    </w:p>
    <w:p w:rsidR="005A4A91" w:rsidRPr="005A4A91" w:rsidRDefault="005A4A91" w:rsidP="005A4A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невербальный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обидные жесты или действия </w:t>
      </w:r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(плевки в жертву либо в её направлении, показывания неприличных жестов)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A4A91" w:rsidRPr="005A4A91" w:rsidRDefault="005A4A91" w:rsidP="005A4A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запугивание–использование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постоянных угроз, шантажа для того, чтобы вызвать у жертвы страх, боязнь и заставить совершать определенные действия и поступки;</w:t>
      </w:r>
    </w:p>
    <w:p w:rsidR="005A4A91" w:rsidRPr="005A4A91" w:rsidRDefault="005A4A91" w:rsidP="005A4A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изоляция–жертва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умышленно изолируется, выгоняется или игнорируется частью учеников или всем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классом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ребенком отказываются играть, дружить, гулять, не хотят с ним сидеть за одной партой, не приглашают на дни рождения и другие мероприятия. Это может сопровождаться распространением записок, нашептыванием оскорблений, которые могут быть услышаны жертвой, либо унизительными надписями на доске или в общественных местах;</w:t>
      </w:r>
    </w:p>
    <w:p w:rsidR="005A4A91" w:rsidRPr="005A4A91" w:rsidRDefault="005A4A91" w:rsidP="005A4A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вымогательство 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 жертвы требуют деньги, ценные вещи и предметы путем угроз, шантажа, запугивания;</w:t>
      </w:r>
    </w:p>
    <w:p w:rsidR="005A4A91" w:rsidRPr="005A4A91" w:rsidRDefault="005A4A91" w:rsidP="005A4A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повреждение 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иные действия с имуществом – воровство, грабёж, прятанье личных вещей жертвы;</w:t>
      </w:r>
    </w:p>
    <w:p w:rsidR="005A4A91" w:rsidRPr="005A4A91" w:rsidRDefault="005A4A91" w:rsidP="005A4A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школьный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кибербуллинг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оскорбление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унижение через интернет, социальные сети, электронную почту, телефон или через другие электронные устройства (пересылка неоднозначных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изображений и фотографий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анонимные телефонные звонки, обзывания, распространение слухов, жертв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снимают на видео и выкладывают в интернет).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 физическое и психологическое насилие сопутствуют друг другу. Насмешки и издевательства могут продолжаться длительное время, вызывая у жертвы травмирующие переживания.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Потенциально "жертвой" или насильником может стать любой ребёнок при стечении определенных ситуационных, жизненных обстоятельств. Тем не менее, юные насильники - это преимущественно активные, уверенные в себе, склонные к доминированию, морально и физически сильные дети.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 ситуации травли всегда есть: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"Агрессор"– человек, который преследует и запугивает жертву.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Типы агрессоров:</w:t>
      </w:r>
    </w:p>
    <w:p w:rsidR="005A4A91" w:rsidRPr="005A4A91" w:rsidRDefault="005A4A91" w:rsidP="005A4A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Нигилист – чаще мальчик, чем девочка. Это логик по типу мышления. Патологическая </w:t>
      </w:r>
      <w:proofErr w:type="spellStart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безэмоциональность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5A4A91" w:rsidRPr="005A4A91" w:rsidRDefault="005A4A91" w:rsidP="005A4A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буллером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завоевать поддержку коллектива. Как только он понимает, что жертву поддерживают другие, накал его агрессии снижается.</w:t>
      </w:r>
    </w:p>
    <w:p w:rsidR="005A4A91" w:rsidRPr="005A4A91" w:rsidRDefault="005A4A91" w:rsidP="005A4A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Комбинатор – жестокий подросток с развитым интеллектом. Ему нравится манипулировать другими, цинично сталкивая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одноклассников между собой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оставаясь при этом в стороне. Искреннее общение с таким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буллером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любой момент может обернуться внезапным и очень болезненным ударом.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"Жертва"– человек, который подвергается агрессии.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"Защитник" – человек, находящийся на стороне жертвы и пытающийся оградить её от агрессии.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«Преследователи»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люди, участвующие в травле, начатой агрессором.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"Сторонники"– </w:t>
      </w:r>
      <w:proofErr w:type="spellStart"/>
      <w:proofErr w:type="gramStart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люди,находящиеся</w:t>
      </w:r>
      <w:proofErr w:type="spellEnd"/>
      <w:proofErr w:type="gram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стороне агрессора, непосредственно не участвующий в издевательствах, но и не препятствующий им.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"Наблюдатель" – человек, знающий о деталях агрессивного взаимодействия, издевательств, но соблюдающий нейтралитет.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Каковы могут быть последствия для жертвы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Плохие отношения с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одноклассниками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могут стать причиной низкой успеваемости. У ребенка пропадает желание ходить в академию, у него могут развиться различные невротические и даже психические расстройства. Подозрительность, неверие в добрые намерения других людей – естественное состояние нормальной психики, в течение долгого времени подвергавшейся атаке отвержением. Самое страшное, что регулярные издевательства способны спровоцировать попытку самоубийства или покушение на кого-то из преследователей. 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методами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управлять окружающими.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отметить, что сама ситуация травли приводит к искажению формирования личности детей. Именно достойное положение в группе сверстников, дающее ребенку и подростку моральное удовлетворение, – основное условие для нормального психического развития.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результатам психологических исследований, у ребенка-жертвы могут возникнуть проблемы во взаимодействии с окружающими, причем эти трудности могут проявиться и в юности, и в молодости, и даже в зрелом возрасте. Большинство обидчиков часто не достигают высокой степени реализации своих способностей, так как привыкают </w:t>
      </w:r>
      <w:proofErr w:type="spellStart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самоутверждаться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счет других, а не в результате собственных усилий. Даже психика сторонних наблюдателей подвергается изменению – у них может развиваться позиция невмешательства и игнорирования чужого страдания.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Обязательные правила профилактики 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 образовательном учреждении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игнорировать, не преуменьшать значение.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школе пришли к общему пониманию и соглашению о том, что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проявлением насилия, то тогда даже у тех, кто не является прямым участником, повышается восприимчивость к ситуациям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появляется способность адекватно реагировать.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Проявить активность в данной ситуации.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учителю стало известно о случае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"агрессор", изменили свою позицию в отношении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Разговор с "агрессором"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стало известно о случае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необходимо провести беседу с зачинщиком, где, прежде всего, ясно дать понять, что в школе не будут терпеть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учитывать, что при работе с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буллерами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(агрессорами)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разрешается критиковать, а также корректировать поведение, но,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 Также рекомендуется использовать разные правила для регулировки жизни ребенка в школе, а также в домашних условиях, при этом такие нормы не должны противоречить друг другу.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Разговор с "жертвой"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 защитить ученика, ставшего "жертвой" и перестать скрывать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 </w:t>
      </w:r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(чувство страха, обиды, вины)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Разговор с классом.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Обсудить с ребятами в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классе случай 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Такой разговор сделает ситуацию явной для всех, поможет разрешить конфликт и разногласия, вместе обсудить имеющиеся правила против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выработать новые. При этом активно привлекаются к беседе и обсуждению те школьники, которые ведут себя позитивно.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Проинформировать педагогический коллектив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Педагогический коллектив должен знать о случае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взять ситуацию под контроль.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Пригласить родителей для беседы.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место в начальной школе, то особенно важно, как можно раньше привлечь родителей, обсудить с ним, какие есть </w:t>
      </w:r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(или могут </w:t>
      </w:r>
      <w:proofErr w:type="gramStart"/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быть)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</w:t>
      </w:r>
      <w:proofErr w:type="gram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свидетельствующие о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буллинге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Наступление последствий.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Буллеры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отобрано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</w:t>
      </w:r>
    </w:p>
    <w:p w:rsidR="005A4A91" w:rsidRPr="005A4A91" w:rsidRDefault="005A4A91" w:rsidP="005A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ШКОЛЬНЫЙ БУЛЛИНГ: КАК ИЗБЕЖАТЬ?</w:t>
      </w:r>
      <w:bookmarkStart w:id="0" w:name="_GoBack"/>
      <w:bookmarkEnd w:id="0"/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Методы профилактики 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для классных руководителей</w:t>
      </w:r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Классный час.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использовать для бесед время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классного часа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— еженедельное краткое обсуждение темы —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обратному результату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Внутриклассные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правила.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Обычно правила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класса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разрабатываются и письменно формулируются вместе с учащимися. Это можно сделать различными способами. Список правил вывешивается в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классе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могут действовать в течение определенного времени, но их необходимо подкреплять и соблюдать.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Просмотр фильмов.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учителя, посмотрев фильм с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классом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обсуждая с учениками тему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помощью фильма могут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видеоматериал также подходит для просмотра в учительском коллективе и на встречах с родителями.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Сочинение.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Ученикам дается задание написать небольшое сочинение о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буллинге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Задание можно выполнить в школе, а можно дать на дом </w:t>
      </w:r>
      <w:r w:rsidRPr="005A4A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этом случае ученик при желании сможет обсудить задание с родителями)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Процесс написания сочинения дает более глубокое понимание темы. Нередко в сочинениях всплывает важная для учителя информация, о которой ученик не может говорить прямо. Кроме того, сочинение может отразить склонности автора. Не исключено, что среди авторов есть жертва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преследователь или популярный ученик. Это дает учителю дополнительные возможности.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Комбинирование форм работы.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Литература, фильмы, сочинения и беседы способствуют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профилактике 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профилактические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меры бывают весьма эффективными.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   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Как классный руководитель может помочь "жертве"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?</w:t>
      </w:r>
    </w:p>
    <w:p w:rsidR="005A4A91" w:rsidRPr="005A4A91" w:rsidRDefault="005A4A91" w:rsidP="005A4A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Уверить ребенка, что он не виноват в ситуации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A91" w:rsidRPr="005A4A91" w:rsidRDefault="005A4A91" w:rsidP="005A4A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Рекомендовать по возможности находиться в группе других ребят.</w:t>
      </w:r>
    </w:p>
    <w:p w:rsidR="005A4A91" w:rsidRPr="005A4A91" w:rsidRDefault="005A4A91" w:rsidP="005A4A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Дать понять ребенку, ставшему "жертвой"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его ценят. Очень часто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дети не верят, что они способны кому-то нравиться.</w:t>
      </w:r>
    </w:p>
    <w:p w:rsidR="005A4A91" w:rsidRPr="005A4A91" w:rsidRDefault="005A4A91" w:rsidP="005A4A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Глядя в зеркало, научить ребенка спокойно и уверенно говорить "нет" или "оставь меня в покое". Таким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образом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"агрессор"</w:t>
      </w:r>
      <w:proofErr w:type="gram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ищущий в "жертве" признаки слабости, получает решительный отпор.</w:t>
      </w:r>
    </w:p>
    <w:p w:rsidR="005A4A91" w:rsidRPr="005A4A91" w:rsidRDefault="005A4A91" w:rsidP="005A4A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Помочь ребенку научиться ходить, держа себя прямо, уверенно, </w:t>
      </w:r>
      <w:proofErr w:type="spellStart"/>
      <w:proofErr w:type="gramStart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решительно,вместо</w:t>
      </w:r>
      <w:proofErr w:type="spellEnd"/>
      <w:proofErr w:type="gram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того, чтобы передвигаться ссутулившись, боязливо озираясь и т. п.</w:t>
      </w:r>
    </w:p>
    <w:p w:rsidR="005A4A91" w:rsidRPr="005A4A91" w:rsidRDefault="005A4A91" w:rsidP="005A4A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Научить ребенка использовать юмор. Отвечать на агрессию при помощи </w:t>
      </w:r>
      <w:proofErr w:type="spellStart"/>
      <w:proofErr w:type="gramStart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шуток,смешных</w:t>
      </w:r>
      <w:proofErr w:type="spellEnd"/>
      <w:proofErr w:type="gram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стишков, анекдотов. Очень трудно обидеть того человека, который не хочет принимать издевательства всерьез.</w:t>
      </w:r>
    </w:p>
    <w:p w:rsidR="005A4A91" w:rsidRPr="005A4A91" w:rsidRDefault="005A4A91" w:rsidP="005A4A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Помочь ребенку избавляться от плохих привычек, являющихся причиной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(например, привычке ковыряться в носу, ябедничать, скидывать с парты вещи других детей и т. п.).</w:t>
      </w:r>
    </w:p>
    <w:p w:rsidR="005A4A91" w:rsidRPr="005A4A91" w:rsidRDefault="005A4A91" w:rsidP="005A4A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Поддержать школьника, опираясь на его положительные личностные </w:t>
      </w:r>
      <w:proofErr w:type="spellStart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качествахарактера</w:t>
      </w:r>
      <w:proofErr w:type="spellEnd"/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способности. Можно, например, дать такому ученику какое-то поручение в </w:t>
      </w:r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классе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которым он хорошо справиться, чтобы повысить его уважение к себе и получить признание со стороны других ребят.</w:t>
      </w:r>
    </w:p>
    <w:p w:rsidR="005A4A91" w:rsidRPr="005A4A91" w:rsidRDefault="005A4A91" w:rsidP="005A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выявления </w:t>
      </w:r>
      <w:proofErr w:type="spellStart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буллинга</w:t>
      </w:r>
      <w:proofErr w:type="spellEnd"/>
      <w:r w:rsidRPr="005A4A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классе</w:t>
      </w: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провести анонимное анкетирование и опрос учащихся.</w:t>
      </w:r>
    </w:p>
    <w:p w:rsidR="005A4A91" w:rsidRPr="005A4A91" w:rsidRDefault="005A4A91" w:rsidP="005A4A9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A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490C" w:rsidRDefault="00E5490C"/>
    <w:sectPr w:rsidR="00E5490C" w:rsidSect="005A4A91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2BA6"/>
    <w:multiLevelType w:val="multilevel"/>
    <w:tmpl w:val="736C7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F6F9F"/>
    <w:multiLevelType w:val="multilevel"/>
    <w:tmpl w:val="F4447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D2904"/>
    <w:multiLevelType w:val="multilevel"/>
    <w:tmpl w:val="4C0CB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D5EC1"/>
    <w:multiLevelType w:val="multilevel"/>
    <w:tmpl w:val="B9D4A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9A"/>
    <w:rsid w:val="005A4A91"/>
    <w:rsid w:val="00C8399A"/>
    <w:rsid w:val="00E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E4FEF0-C5D0-4E32-873D-273E38F1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A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2022-05-26T03:28:00Z</cp:lastPrinted>
  <dcterms:created xsi:type="dcterms:W3CDTF">2022-05-26T03:25:00Z</dcterms:created>
  <dcterms:modified xsi:type="dcterms:W3CDTF">2022-05-26T03:29:00Z</dcterms:modified>
</cp:coreProperties>
</file>