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77" w:rsidRPr="00A94FA0" w:rsidRDefault="001D0877" w:rsidP="001D0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877" w:rsidRPr="00A94FA0" w:rsidRDefault="001D0877" w:rsidP="001D0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877" w:rsidRPr="00A94FA0" w:rsidRDefault="001D0877" w:rsidP="001D0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877" w:rsidRPr="00A94FA0" w:rsidRDefault="001D0877" w:rsidP="001D0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877" w:rsidRPr="00A94FA0" w:rsidRDefault="001D0877" w:rsidP="001D0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749" w:rsidRDefault="00D84749" w:rsidP="001D0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FA0" w:rsidRDefault="00A94FA0" w:rsidP="001D0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FA0" w:rsidRDefault="00A94FA0" w:rsidP="001D0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FA0" w:rsidRDefault="00A94FA0" w:rsidP="001D0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FA0" w:rsidRDefault="00A94FA0" w:rsidP="001D0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FA0" w:rsidRDefault="00A94FA0" w:rsidP="001D0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FA0" w:rsidRPr="00A94FA0" w:rsidRDefault="00A94FA0" w:rsidP="001D0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749" w:rsidRPr="00A94FA0" w:rsidRDefault="00D84749" w:rsidP="001D0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749" w:rsidRPr="00A94FA0" w:rsidRDefault="00D84749" w:rsidP="001D0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FA0">
        <w:rPr>
          <w:rFonts w:ascii="Times New Roman" w:hAnsi="Times New Roman" w:cs="Times New Roman"/>
          <w:sz w:val="28"/>
          <w:szCs w:val="28"/>
        </w:rPr>
        <w:t>АНАЛИТИЧЕСКИЙ ОТЧЁТ</w:t>
      </w:r>
    </w:p>
    <w:p w:rsidR="00D84749" w:rsidRPr="00A94FA0" w:rsidRDefault="00D84749" w:rsidP="00D8474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FA0">
        <w:rPr>
          <w:rFonts w:ascii="Times New Roman" w:hAnsi="Times New Roman" w:cs="Times New Roman"/>
          <w:sz w:val="28"/>
          <w:szCs w:val="28"/>
        </w:rPr>
        <w:t>по результатам ВПР</w:t>
      </w:r>
      <w:r w:rsidR="002F1475">
        <w:rPr>
          <w:rFonts w:ascii="Times New Roman" w:hAnsi="Times New Roman" w:cs="Times New Roman"/>
          <w:sz w:val="28"/>
          <w:szCs w:val="28"/>
        </w:rPr>
        <w:t xml:space="preserve"> </w:t>
      </w:r>
      <w:r w:rsidRPr="00A94FA0">
        <w:rPr>
          <w:rFonts w:ascii="Times New Roman" w:hAnsi="Times New Roman" w:cs="Times New Roman"/>
          <w:sz w:val="28"/>
          <w:szCs w:val="28"/>
        </w:rPr>
        <w:t>за 202</w:t>
      </w:r>
      <w:r w:rsidR="008964F3" w:rsidRPr="00A94FA0">
        <w:rPr>
          <w:rFonts w:ascii="Times New Roman" w:hAnsi="Times New Roman" w:cs="Times New Roman"/>
          <w:sz w:val="28"/>
          <w:szCs w:val="28"/>
        </w:rPr>
        <w:t>2</w:t>
      </w:r>
      <w:r w:rsidRPr="00A94FA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84749" w:rsidRPr="00A94FA0" w:rsidRDefault="00D84749" w:rsidP="00D847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749" w:rsidRPr="00A94FA0" w:rsidRDefault="00D84749" w:rsidP="00D847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D75" w:rsidRPr="00A94FA0" w:rsidRDefault="00213D75" w:rsidP="001D0877">
      <w:pPr>
        <w:jc w:val="center"/>
        <w:rPr>
          <w:rFonts w:ascii="Times New Roman" w:hAnsi="Times New Roman" w:cs="Times New Roman"/>
          <w:sz w:val="28"/>
          <w:szCs w:val="28"/>
        </w:rPr>
        <w:sectPr w:rsidR="00213D75" w:rsidRPr="00A94FA0" w:rsidSect="00213D75">
          <w:footerReference w:type="default" r:id="rId8"/>
          <w:pgSz w:w="11906" w:h="16838"/>
          <w:pgMar w:top="992" w:right="1701" w:bottom="851" w:left="851" w:header="709" w:footer="709" w:gutter="0"/>
          <w:cols w:space="708"/>
          <w:docGrid w:linePitch="360"/>
        </w:sectPr>
      </w:pPr>
    </w:p>
    <w:p w:rsidR="00D84749" w:rsidRPr="00A94FA0" w:rsidRDefault="006A4D54" w:rsidP="001D0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FA0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6A4D54" w:rsidRPr="00A94FA0" w:rsidRDefault="00AF052C" w:rsidP="00AF0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FA0">
        <w:rPr>
          <w:rFonts w:ascii="Times New Roman" w:hAnsi="Times New Roman" w:cs="Times New Roman"/>
          <w:sz w:val="28"/>
          <w:szCs w:val="28"/>
        </w:rPr>
        <w:t xml:space="preserve">Результаты всероссийских проверочных работ (далее – ВПР), являясь показателем уровня освоения образовательной программы, </w:t>
      </w:r>
      <w:r w:rsidR="008964F3" w:rsidRPr="00A94FA0">
        <w:rPr>
          <w:rFonts w:ascii="Times New Roman" w:hAnsi="Times New Roman" w:cs="Times New Roman"/>
          <w:sz w:val="28"/>
          <w:szCs w:val="28"/>
        </w:rPr>
        <w:t xml:space="preserve">на ряду с государственной итоговой аттестации (далее – ГИА) </w:t>
      </w:r>
      <w:r w:rsidRPr="00A94FA0">
        <w:rPr>
          <w:rFonts w:ascii="Times New Roman" w:hAnsi="Times New Roman" w:cs="Times New Roman"/>
          <w:sz w:val="28"/>
          <w:szCs w:val="28"/>
        </w:rPr>
        <w:t>остаются сегодня единственным источником данных для анализа и оценки многих характеристик образовательной системы, связанных с качеством образования.</w:t>
      </w:r>
    </w:p>
    <w:p w:rsidR="00BA687F" w:rsidRPr="00A94FA0" w:rsidRDefault="00BA687F" w:rsidP="00AF0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FA0">
        <w:rPr>
          <w:rFonts w:ascii="Times New Roman" w:hAnsi="Times New Roman" w:cs="Times New Roman"/>
          <w:sz w:val="28"/>
          <w:szCs w:val="28"/>
        </w:rPr>
        <w:t xml:space="preserve">Сопоставление результатов оценочных процедур и статистической информации является основой управления качеством образования в </w:t>
      </w:r>
      <w:r w:rsidR="008964F3" w:rsidRPr="00A94FA0">
        <w:rPr>
          <w:rFonts w:ascii="Times New Roman" w:hAnsi="Times New Roman" w:cs="Times New Roman"/>
          <w:sz w:val="28"/>
          <w:szCs w:val="28"/>
        </w:rPr>
        <w:t>МБОУ «СОШ  № 9» с.Хвалынка</w:t>
      </w:r>
      <w:r w:rsidRPr="00A94F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87F" w:rsidRPr="00A94FA0" w:rsidRDefault="00BA687F" w:rsidP="00AF052C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4FA0">
        <w:rPr>
          <w:rFonts w:ascii="Times New Roman" w:hAnsi="Times New Roman" w:cs="Times New Roman"/>
          <w:sz w:val="28"/>
          <w:szCs w:val="28"/>
        </w:rPr>
        <w:t xml:space="preserve">Цель данного исследования – оценка </w:t>
      </w:r>
      <w:r w:rsidR="000356AB" w:rsidRPr="00A94FA0">
        <w:rPr>
          <w:rFonts w:ascii="Times New Roman" w:hAnsi="Times New Roman" w:cs="Times New Roman"/>
          <w:sz w:val="28"/>
          <w:szCs w:val="28"/>
        </w:rPr>
        <w:t xml:space="preserve">динамики </w:t>
      </w:r>
      <w:r w:rsidRPr="00A94FA0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882E07" w:rsidRPr="00A94FA0"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</w:t>
      </w:r>
      <w:r w:rsidRPr="00A94FA0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="008964F3" w:rsidRPr="00A94FA0">
        <w:rPr>
          <w:rFonts w:ascii="Times New Roman" w:hAnsi="Times New Roman" w:cs="Times New Roman"/>
          <w:sz w:val="28"/>
          <w:szCs w:val="28"/>
        </w:rPr>
        <w:t>МБОУ «СОШ  № 9»</w:t>
      </w:r>
      <w:r w:rsidR="000356AB" w:rsidRPr="00A94FA0">
        <w:rPr>
          <w:rFonts w:ascii="Times New Roman" w:hAnsi="Times New Roman" w:cs="Times New Roman"/>
          <w:sz w:val="28"/>
          <w:szCs w:val="28"/>
        </w:rPr>
        <w:t>, посредством соотнесения результатов ВПР 202</w:t>
      </w:r>
      <w:r w:rsidR="008964F3" w:rsidRPr="00A94FA0">
        <w:rPr>
          <w:rFonts w:ascii="Times New Roman" w:hAnsi="Times New Roman" w:cs="Times New Roman"/>
          <w:sz w:val="28"/>
          <w:szCs w:val="28"/>
        </w:rPr>
        <w:t>1</w:t>
      </w:r>
      <w:r w:rsidR="000356AB" w:rsidRPr="00A94FA0">
        <w:rPr>
          <w:rFonts w:ascii="Times New Roman" w:hAnsi="Times New Roman" w:cs="Times New Roman"/>
          <w:sz w:val="28"/>
          <w:szCs w:val="28"/>
        </w:rPr>
        <w:t xml:space="preserve"> г. и ВПР 202</w:t>
      </w:r>
      <w:r w:rsidR="008964F3" w:rsidRPr="00A94FA0">
        <w:rPr>
          <w:rFonts w:ascii="Times New Roman" w:hAnsi="Times New Roman" w:cs="Times New Roman"/>
          <w:sz w:val="28"/>
          <w:szCs w:val="28"/>
        </w:rPr>
        <w:t>2</w:t>
      </w:r>
      <w:r w:rsidR="000356AB" w:rsidRPr="00A94FA0">
        <w:rPr>
          <w:rFonts w:ascii="Times New Roman" w:hAnsi="Times New Roman" w:cs="Times New Roman"/>
          <w:sz w:val="28"/>
          <w:szCs w:val="28"/>
        </w:rPr>
        <w:t xml:space="preserve"> г</w:t>
      </w:r>
      <w:r w:rsidR="00AC7FF5" w:rsidRPr="00A94FA0">
        <w:rPr>
          <w:rFonts w:ascii="Times New Roman" w:hAnsi="Times New Roman" w:cs="Times New Roman"/>
          <w:sz w:val="28"/>
          <w:szCs w:val="28"/>
        </w:rPr>
        <w:t>.</w:t>
      </w:r>
    </w:p>
    <w:p w:rsidR="004A16F5" w:rsidRPr="00A94FA0" w:rsidRDefault="004A16F5" w:rsidP="00AF0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FA0">
        <w:rPr>
          <w:rFonts w:ascii="Times New Roman" w:hAnsi="Times New Roman" w:cs="Times New Roman"/>
          <w:sz w:val="28"/>
          <w:szCs w:val="28"/>
        </w:rPr>
        <w:t>В рамках исследования были проанализированы следующие показатели:</w:t>
      </w:r>
    </w:p>
    <w:p w:rsidR="004A16F5" w:rsidRPr="00A94FA0" w:rsidRDefault="004A16F5" w:rsidP="00AF0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FA0">
        <w:rPr>
          <w:rFonts w:ascii="Times New Roman" w:hAnsi="Times New Roman" w:cs="Times New Roman"/>
          <w:sz w:val="28"/>
          <w:szCs w:val="28"/>
        </w:rPr>
        <w:t xml:space="preserve">− доля обучающихся, не преодолевших минимальное пороговое значение </w:t>
      </w:r>
      <w:r w:rsidR="006E2778" w:rsidRPr="00A94FA0">
        <w:rPr>
          <w:rFonts w:ascii="Times New Roman" w:hAnsi="Times New Roman" w:cs="Times New Roman"/>
          <w:sz w:val="28"/>
          <w:szCs w:val="28"/>
        </w:rPr>
        <w:t xml:space="preserve">по предметам </w:t>
      </w:r>
      <w:r w:rsidRPr="00A94FA0">
        <w:rPr>
          <w:rFonts w:ascii="Times New Roman" w:hAnsi="Times New Roman" w:cs="Times New Roman"/>
          <w:sz w:val="28"/>
          <w:szCs w:val="28"/>
        </w:rPr>
        <w:t xml:space="preserve">по итогам ВПР. Данный показатель подтверждает освоение основных общеобразовательных программ </w:t>
      </w:r>
      <w:r w:rsidR="004369C7" w:rsidRPr="00A94FA0">
        <w:rPr>
          <w:rFonts w:ascii="Times New Roman" w:hAnsi="Times New Roman" w:cs="Times New Roman"/>
          <w:sz w:val="28"/>
          <w:szCs w:val="28"/>
        </w:rPr>
        <w:t xml:space="preserve">начального, </w:t>
      </w:r>
      <w:r w:rsidR="0059362A" w:rsidRPr="00A94FA0">
        <w:rPr>
          <w:rFonts w:ascii="Times New Roman" w:hAnsi="Times New Roman" w:cs="Times New Roman"/>
          <w:sz w:val="28"/>
          <w:szCs w:val="28"/>
        </w:rPr>
        <w:t>основного</w:t>
      </w:r>
      <w:r w:rsidR="004369C7" w:rsidRPr="00A94FA0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A94FA0">
        <w:rPr>
          <w:rFonts w:ascii="Times New Roman" w:hAnsi="Times New Roman" w:cs="Times New Roman"/>
          <w:sz w:val="28"/>
          <w:szCs w:val="28"/>
        </w:rPr>
        <w:t xml:space="preserve">образования, что должно являться гарантией, которую предоставляет ОО каждому ученику. </w:t>
      </w:r>
    </w:p>
    <w:p w:rsidR="006E2778" w:rsidRPr="00A94FA0" w:rsidRDefault="004A16F5" w:rsidP="00AF0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FA0">
        <w:rPr>
          <w:rFonts w:ascii="Times New Roman" w:hAnsi="Times New Roman" w:cs="Times New Roman"/>
          <w:sz w:val="28"/>
          <w:szCs w:val="28"/>
        </w:rPr>
        <w:t xml:space="preserve">− доля обучающихся, </w:t>
      </w:r>
      <w:r w:rsidR="006E2778" w:rsidRPr="00A94FA0">
        <w:rPr>
          <w:rFonts w:ascii="Times New Roman" w:hAnsi="Times New Roman" w:cs="Times New Roman"/>
          <w:sz w:val="28"/>
          <w:szCs w:val="28"/>
        </w:rPr>
        <w:t>получивших отметки «4» и «5»(показатель качества об</w:t>
      </w:r>
      <w:r w:rsidR="00342466" w:rsidRPr="00A94FA0">
        <w:rPr>
          <w:rFonts w:ascii="Times New Roman" w:hAnsi="Times New Roman" w:cs="Times New Roman"/>
          <w:sz w:val="28"/>
          <w:szCs w:val="28"/>
        </w:rPr>
        <w:t>разования</w:t>
      </w:r>
      <w:r w:rsidR="006E2778" w:rsidRPr="00A94FA0">
        <w:rPr>
          <w:rFonts w:ascii="Times New Roman" w:hAnsi="Times New Roman" w:cs="Times New Roman"/>
          <w:sz w:val="28"/>
          <w:szCs w:val="28"/>
        </w:rPr>
        <w:t xml:space="preserve">) по </w:t>
      </w:r>
      <w:r w:rsidRPr="00A94FA0">
        <w:rPr>
          <w:rFonts w:ascii="Times New Roman" w:hAnsi="Times New Roman" w:cs="Times New Roman"/>
          <w:sz w:val="28"/>
          <w:szCs w:val="28"/>
        </w:rPr>
        <w:t xml:space="preserve">итогам ВПР. Данный показатель позволяет судить о качестве подготовки обучающихся по учебным предметам; </w:t>
      </w:r>
    </w:p>
    <w:p w:rsidR="0059362A" w:rsidRPr="00A94FA0" w:rsidRDefault="004A16F5" w:rsidP="001726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FA0">
        <w:rPr>
          <w:rFonts w:ascii="Times New Roman" w:hAnsi="Times New Roman" w:cs="Times New Roman"/>
          <w:sz w:val="28"/>
          <w:szCs w:val="28"/>
        </w:rPr>
        <w:t xml:space="preserve">− расхождение между </w:t>
      </w:r>
      <w:r w:rsidR="006E2778" w:rsidRPr="00A94FA0">
        <w:rPr>
          <w:rFonts w:ascii="Times New Roman" w:hAnsi="Times New Roman" w:cs="Times New Roman"/>
          <w:sz w:val="28"/>
          <w:szCs w:val="28"/>
        </w:rPr>
        <w:t>отметками</w:t>
      </w:r>
      <w:r w:rsidR="00112415" w:rsidRPr="00A94FA0">
        <w:rPr>
          <w:rFonts w:ascii="Times New Roman" w:hAnsi="Times New Roman" w:cs="Times New Roman"/>
          <w:sz w:val="28"/>
          <w:szCs w:val="28"/>
        </w:rPr>
        <w:t>,</w:t>
      </w:r>
      <w:r w:rsidR="006E2778" w:rsidRPr="00A94FA0">
        <w:rPr>
          <w:rFonts w:ascii="Times New Roman" w:hAnsi="Times New Roman" w:cs="Times New Roman"/>
          <w:sz w:val="28"/>
          <w:szCs w:val="28"/>
        </w:rPr>
        <w:t xml:space="preserve"> полученными в ходе прохождения оценочных процедур</w:t>
      </w:r>
      <w:r w:rsidR="004369C7" w:rsidRPr="00A94FA0">
        <w:rPr>
          <w:rFonts w:ascii="Times New Roman" w:hAnsi="Times New Roman" w:cs="Times New Roman"/>
          <w:sz w:val="28"/>
          <w:szCs w:val="28"/>
        </w:rPr>
        <w:t xml:space="preserve"> 202</w:t>
      </w:r>
      <w:r w:rsidR="008964F3" w:rsidRPr="00A94FA0">
        <w:rPr>
          <w:rFonts w:ascii="Times New Roman" w:hAnsi="Times New Roman" w:cs="Times New Roman"/>
          <w:sz w:val="28"/>
          <w:szCs w:val="28"/>
        </w:rPr>
        <w:t>1</w:t>
      </w:r>
      <w:r w:rsidR="004369C7" w:rsidRPr="00A94FA0">
        <w:rPr>
          <w:rFonts w:ascii="Times New Roman" w:hAnsi="Times New Roman" w:cs="Times New Roman"/>
          <w:sz w:val="28"/>
          <w:szCs w:val="28"/>
        </w:rPr>
        <w:t xml:space="preserve"> и 202</w:t>
      </w:r>
      <w:r w:rsidR="008964F3" w:rsidRPr="00A94FA0">
        <w:rPr>
          <w:rFonts w:ascii="Times New Roman" w:hAnsi="Times New Roman" w:cs="Times New Roman"/>
          <w:sz w:val="28"/>
          <w:szCs w:val="28"/>
        </w:rPr>
        <w:t>2 гг</w:t>
      </w:r>
      <w:r w:rsidRPr="00A94FA0">
        <w:rPr>
          <w:rFonts w:ascii="Times New Roman" w:hAnsi="Times New Roman" w:cs="Times New Roman"/>
          <w:sz w:val="28"/>
          <w:szCs w:val="28"/>
        </w:rPr>
        <w:t>.</w:t>
      </w:r>
      <w:r w:rsidR="00112415" w:rsidRPr="00A94FA0">
        <w:rPr>
          <w:rFonts w:ascii="Times New Roman" w:hAnsi="Times New Roman" w:cs="Times New Roman"/>
          <w:sz w:val="28"/>
          <w:szCs w:val="28"/>
        </w:rPr>
        <w:t>Данный показатель позволяет судить о</w:t>
      </w:r>
      <w:r w:rsidR="00D47F30" w:rsidRPr="00A94FA0">
        <w:rPr>
          <w:rFonts w:ascii="Times New Roman" w:hAnsi="Times New Roman" w:cs="Times New Roman"/>
          <w:sz w:val="28"/>
          <w:szCs w:val="28"/>
        </w:rPr>
        <w:t>б объективности оценивания в ОО.</w:t>
      </w:r>
    </w:p>
    <w:p w:rsidR="00DB3A17" w:rsidRPr="00A94FA0" w:rsidRDefault="00DB3A17" w:rsidP="00562D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8FC" w:rsidRPr="00A94FA0" w:rsidRDefault="007829EE" w:rsidP="00896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A0">
        <w:rPr>
          <w:rFonts w:ascii="Times New Roman" w:hAnsi="Times New Roman" w:cs="Times New Roman"/>
          <w:b/>
          <w:sz w:val="28"/>
          <w:szCs w:val="28"/>
        </w:rPr>
        <w:t>Перечень школ с низкими и (или) необъективными</w:t>
      </w:r>
      <w:r w:rsidR="00562D05" w:rsidRPr="00A94FA0">
        <w:rPr>
          <w:rFonts w:ascii="Times New Roman" w:hAnsi="Times New Roman" w:cs="Times New Roman"/>
          <w:b/>
          <w:sz w:val="28"/>
          <w:szCs w:val="28"/>
        </w:rPr>
        <w:t xml:space="preserve"> образовательными результатами </w:t>
      </w:r>
      <w:r w:rsidRPr="00A94FA0">
        <w:rPr>
          <w:rFonts w:ascii="Times New Roman" w:hAnsi="Times New Roman" w:cs="Times New Roman"/>
          <w:b/>
          <w:sz w:val="28"/>
          <w:szCs w:val="28"/>
        </w:rPr>
        <w:t>за период с 2017 по 2020 года (по состоянию на 05.04.2021)</w:t>
      </w:r>
    </w:p>
    <w:p w:rsidR="00AE38FC" w:rsidRPr="00A94FA0" w:rsidRDefault="00AE38FC" w:rsidP="00AE38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36" w:type="dxa"/>
        <w:tblInd w:w="-34" w:type="dxa"/>
        <w:tblLook w:val="04A0"/>
      </w:tblPr>
      <w:tblGrid>
        <w:gridCol w:w="312"/>
        <w:gridCol w:w="1594"/>
        <w:gridCol w:w="982"/>
        <w:gridCol w:w="1261"/>
        <w:gridCol w:w="1261"/>
        <w:gridCol w:w="756"/>
        <w:gridCol w:w="1261"/>
        <w:gridCol w:w="1196"/>
        <w:gridCol w:w="917"/>
        <w:gridCol w:w="1196"/>
      </w:tblGrid>
      <w:tr w:rsidR="007829EE" w:rsidRPr="00A94FA0" w:rsidTr="00A94FA0"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EE" w:rsidRPr="00A94FA0" w:rsidRDefault="007829EE" w:rsidP="00A94FA0">
            <w:pPr>
              <w:spacing w:line="240" w:lineRule="auto"/>
              <w:ind w:left="-120" w:right="-17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9EE" w:rsidRPr="00A94FA0" w:rsidRDefault="007829EE" w:rsidP="00A94FA0">
            <w:pPr>
              <w:spacing w:line="240" w:lineRule="auto"/>
              <w:ind w:left="-120" w:right="-17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29EE" w:rsidRPr="00A94FA0" w:rsidRDefault="007829EE" w:rsidP="00A94FA0">
            <w:pPr>
              <w:spacing w:line="240" w:lineRule="auto"/>
              <w:ind w:left="-120" w:right="-17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EE" w:rsidRPr="00A94FA0" w:rsidRDefault="007829EE" w:rsidP="00A94FA0">
            <w:pPr>
              <w:spacing w:line="240" w:lineRule="auto"/>
              <w:ind w:right="-17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9EE" w:rsidRPr="00A94FA0" w:rsidRDefault="007829EE" w:rsidP="00A94FA0">
            <w:pPr>
              <w:spacing w:line="240" w:lineRule="auto"/>
              <w:ind w:right="-17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9EE" w:rsidRPr="00A94FA0" w:rsidRDefault="007829EE" w:rsidP="00A94FA0">
            <w:pPr>
              <w:spacing w:line="240" w:lineRule="auto"/>
              <w:ind w:right="-172"/>
              <w:contextualSpacing/>
              <w:jc w:val="center"/>
              <w:rPr>
                <w:rFonts w:ascii="Times New Roman" w:hAnsi="Times New Roman" w:cs="Times New Roman"/>
              </w:rPr>
            </w:pPr>
            <w:r w:rsidRPr="00A94FA0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8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EE" w:rsidRPr="00A94FA0" w:rsidRDefault="007829EE" w:rsidP="00A94FA0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Основания отнесения к категориям риска (кластеры)</w:t>
            </w:r>
          </w:p>
        </w:tc>
      </w:tr>
      <w:tr w:rsidR="007829EE" w:rsidRPr="00A94FA0" w:rsidTr="00A94FA0"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EE" w:rsidRPr="00A94FA0" w:rsidRDefault="007829EE" w:rsidP="00A94F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EE" w:rsidRPr="00A94FA0" w:rsidRDefault="007829EE" w:rsidP="00A94F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EE" w:rsidRPr="00A94FA0" w:rsidRDefault="007829EE" w:rsidP="00A94FA0">
            <w:pPr>
              <w:spacing w:line="240" w:lineRule="auto"/>
              <w:ind w:right="-10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стабильно низкие результаты обучения в</w:t>
            </w:r>
          </w:p>
          <w:p w:rsidR="007829EE" w:rsidRPr="00A94FA0" w:rsidRDefault="007829EE" w:rsidP="00A94FA0">
            <w:pPr>
              <w:spacing w:line="240" w:lineRule="auto"/>
              <w:ind w:right="-10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2017-2018</w:t>
            </w:r>
          </w:p>
          <w:p w:rsidR="007829EE" w:rsidRPr="00A94FA0" w:rsidRDefault="007829EE" w:rsidP="00A94FA0">
            <w:pPr>
              <w:spacing w:line="240" w:lineRule="auto"/>
              <w:ind w:right="-10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(ПК ИРО)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EE" w:rsidRPr="00A94FA0" w:rsidRDefault="007829EE" w:rsidP="00A94F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необъективные результаты оценивания в 2018 (ВПР)</w:t>
            </w:r>
          </w:p>
          <w:p w:rsidR="007829EE" w:rsidRPr="00A94FA0" w:rsidRDefault="007829EE" w:rsidP="00A94F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(РОН)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EE" w:rsidRPr="00A94FA0" w:rsidRDefault="007829EE" w:rsidP="00A94FA0">
            <w:pPr>
              <w:spacing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необъективные результаты оценивания в 2019 (ВПР)</w:t>
            </w:r>
          </w:p>
          <w:p w:rsidR="007829EE" w:rsidRPr="00A94FA0" w:rsidRDefault="007829EE" w:rsidP="00A94FA0">
            <w:pPr>
              <w:spacing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(РОН)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EE" w:rsidRPr="00A94FA0" w:rsidRDefault="007829EE" w:rsidP="00A94FA0">
            <w:pPr>
              <w:spacing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9EE" w:rsidRPr="00A94FA0" w:rsidRDefault="007829EE" w:rsidP="00A94FA0">
            <w:pPr>
              <w:spacing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ШНОР-2018-2019</w:t>
            </w:r>
          </w:p>
          <w:p w:rsidR="007829EE" w:rsidRPr="00A94FA0" w:rsidRDefault="007829EE" w:rsidP="00A94FA0">
            <w:pPr>
              <w:spacing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(РОН)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EE" w:rsidRPr="00A94FA0" w:rsidRDefault="007829EE" w:rsidP="00A94FA0">
            <w:pPr>
              <w:spacing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необъективные результаты оценивания в 2020 (ВПР)</w:t>
            </w:r>
          </w:p>
          <w:p w:rsidR="007829EE" w:rsidRPr="00A94FA0" w:rsidRDefault="007829EE" w:rsidP="00A94FA0">
            <w:pPr>
              <w:spacing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(РОН)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EE" w:rsidRPr="00A94FA0" w:rsidRDefault="007829EE" w:rsidP="00A94FA0">
            <w:pPr>
              <w:spacing w:line="240" w:lineRule="auto"/>
              <w:ind w:left="-6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необъективные результаты оценивания 2020 (ВПР)</w:t>
            </w:r>
          </w:p>
          <w:p w:rsidR="007829EE" w:rsidRPr="00A94FA0" w:rsidRDefault="007829EE" w:rsidP="00A94FA0">
            <w:pPr>
              <w:spacing w:line="240" w:lineRule="auto"/>
              <w:ind w:left="-6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(ПК ИРО)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EE" w:rsidRPr="00A94FA0" w:rsidRDefault="005C7CEB" w:rsidP="00A94FA0">
            <w:pPr>
              <w:spacing w:line="240" w:lineRule="auto"/>
              <w:ind w:left="-6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Низкие результаты обучения в 2020-2021</w:t>
            </w:r>
          </w:p>
          <w:p w:rsidR="0064778F" w:rsidRPr="00A94FA0" w:rsidRDefault="005C7CEB" w:rsidP="00A94FA0">
            <w:pPr>
              <w:spacing w:line="240" w:lineRule="auto"/>
              <w:ind w:left="-6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(МК МКУ «ОДОУ»)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EB" w:rsidRPr="00A94FA0" w:rsidRDefault="005C7CEB" w:rsidP="00A94FA0">
            <w:pPr>
              <w:spacing w:line="240" w:lineRule="auto"/>
              <w:ind w:left="-6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необъективные результаты оценивания 2020-2021</w:t>
            </w:r>
          </w:p>
          <w:p w:rsidR="007829EE" w:rsidRPr="00A94FA0" w:rsidRDefault="005C7CEB" w:rsidP="00A94FA0">
            <w:pPr>
              <w:spacing w:line="240" w:lineRule="auto"/>
              <w:ind w:left="-6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(МК МКУ «ОДОУ»)</w:t>
            </w:r>
          </w:p>
        </w:tc>
      </w:tr>
      <w:tr w:rsidR="007829EE" w:rsidRPr="00A94FA0" w:rsidTr="00A94FA0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EE" w:rsidRPr="00A94FA0" w:rsidRDefault="007829EE" w:rsidP="00A94FA0">
            <w:pPr>
              <w:spacing w:line="240" w:lineRule="auto"/>
              <w:ind w:left="-120" w:right="-17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EE" w:rsidRPr="00A94FA0" w:rsidRDefault="007829EE" w:rsidP="00A94FA0">
            <w:pPr>
              <w:spacing w:line="240" w:lineRule="auto"/>
              <w:ind w:right="-17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EE" w:rsidRPr="00A94FA0" w:rsidRDefault="007829EE" w:rsidP="00A94FA0">
            <w:pPr>
              <w:spacing w:line="240" w:lineRule="auto"/>
              <w:ind w:right="-10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EE" w:rsidRPr="00A94FA0" w:rsidRDefault="007829EE" w:rsidP="00A94F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EE" w:rsidRPr="00A94FA0" w:rsidRDefault="007829EE" w:rsidP="00A94FA0">
            <w:pPr>
              <w:spacing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EE" w:rsidRPr="00A94FA0" w:rsidRDefault="007829EE" w:rsidP="00A94FA0">
            <w:pPr>
              <w:spacing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EE" w:rsidRPr="00A94FA0" w:rsidRDefault="007829EE" w:rsidP="00A94FA0">
            <w:pPr>
              <w:spacing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EE" w:rsidRPr="00A94FA0" w:rsidRDefault="007829EE" w:rsidP="00A94FA0">
            <w:pPr>
              <w:spacing w:line="240" w:lineRule="auto"/>
              <w:ind w:left="-6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EE" w:rsidRPr="00A94FA0" w:rsidRDefault="007829EE" w:rsidP="00A94FA0">
            <w:pPr>
              <w:spacing w:line="240" w:lineRule="auto"/>
              <w:ind w:left="-6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EE" w:rsidRPr="00A94FA0" w:rsidRDefault="007829EE" w:rsidP="00A94FA0">
            <w:pPr>
              <w:spacing w:line="240" w:lineRule="auto"/>
              <w:ind w:left="-6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F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829EE" w:rsidRPr="00A94FA0" w:rsidTr="00A94FA0">
        <w:tc>
          <w:tcPr>
            <w:tcW w:w="10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EE" w:rsidRPr="00A94FA0" w:rsidRDefault="007829EE" w:rsidP="00A94FA0">
            <w:pPr>
              <w:spacing w:line="240" w:lineRule="auto"/>
              <w:ind w:left="-6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FA0">
              <w:rPr>
                <w:rFonts w:ascii="Times New Roman" w:hAnsi="Times New Roman" w:cs="Times New Roman"/>
                <w:sz w:val="20"/>
                <w:szCs w:val="20"/>
              </w:rPr>
              <w:t>Спасский МР</w:t>
            </w:r>
          </w:p>
        </w:tc>
      </w:tr>
      <w:tr w:rsidR="00FC11B0" w:rsidRPr="00A94FA0" w:rsidTr="00A94FA0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B0" w:rsidRPr="00A94FA0" w:rsidRDefault="00FC11B0" w:rsidP="00A94FA0">
            <w:pPr>
              <w:spacing w:line="240" w:lineRule="auto"/>
              <w:ind w:left="-120" w:right="-1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F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B0" w:rsidRPr="00A94FA0" w:rsidRDefault="00FC11B0" w:rsidP="00A94F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FA0">
              <w:rPr>
                <w:rFonts w:ascii="Times New Roman" w:hAnsi="Times New Roman" w:cs="Times New Roman"/>
                <w:sz w:val="20"/>
                <w:szCs w:val="20"/>
              </w:rPr>
              <w:t>МБОУ СОШ №9  с.Хвалынка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B0" w:rsidRPr="00A94FA0" w:rsidRDefault="00FC11B0" w:rsidP="00A94FA0">
            <w:pPr>
              <w:spacing w:line="240" w:lineRule="auto"/>
              <w:ind w:right="-1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B0" w:rsidRPr="00A94FA0" w:rsidRDefault="00FC11B0" w:rsidP="00A94FA0">
            <w:pPr>
              <w:spacing w:line="240" w:lineRule="auto"/>
              <w:ind w:right="-1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B0" w:rsidRPr="00A94FA0" w:rsidRDefault="00FC11B0" w:rsidP="00A94FA0">
            <w:pPr>
              <w:spacing w:line="240" w:lineRule="auto"/>
              <w:ind w:right="-1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B0" w:rsidRPr="00A94FA0" w:rsidRDefault="00FC11B0" w:rsidP="00A94FA0">
            <w:pPr>
              <w:spacing w:line="240" w:lineRule="auto"/>
              <w:ind w:right="-1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B0" w:rsidRPr="00A94FA0" w:rsidRDefault="00FC11B0" w:rsidP="00A94FA0">
            <w:pPr>
              <w:spacing w:line="240" w:lineRule="auto"/>
              <w:ind w:right="-1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B0" w:rsidRPr="00A94FA0" w:rsidRDefault="00FC11B0" w:rsidP="00A94FA0">
            <w:pPr>
              <w:spacing w:line="240" w:lineRule="auto"/>
              <w:ind w:right="-1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B0" w:rsidRPr="00A94FA0" w:rsidRDefault="00FC11B0" w:rsidP="00A94FA0">
            <w:pPr>
              <w:spacing w:line="240" w:lineRule="auto"/>
              <w:ind w:right="-1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B0" w:rsidRPr="00A94FA0" w:rsidRDefault="00FC11B0" w:rsidP="00A94FA0">
            <w:pPr>
              <w:spacing w:line="240" w:lineRule="auto"/>
              <w:ind w:right="-1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A96BE8" w:rsidRPr="00A94FA0" w:rsidRDefault="00A96BE8" w:rsidP="009C0F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BE8" w:rsidRPr="00A94FA0" w:rsidRDefault="00557363" w:rsidP="009C0F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FA0">
        <w:rPr>
          <w:rFonts w:ascii="Times New Roman" w:hAnsi="Times New Roman" w:cs="Times New Roman"/>
          <w:sz w:val="28"/>
          <w:szCs w:val="28"/>
        </w:rPr>
        <w:t xml:space="preserve">Данные таблицы позволяют отследить динамику управления качеством образования в системе образования </w:t>
      </w:r>
      <w:r w:rsidR="008D5766" w:rsidRPr="00A94FA0">
        <w:rPr>
          <w:rFonts w:ascii="Times New Roman" w:hAnsi="Times New Roman" w:cs="Times New Roman"/>
          <w:sz w:val="28"/>
          <w:szCs w:val="28"/>
        </w:rPr>
        <w:t>МБОУ «СОШ  № 9» с.Хвалынка</w:t>
      </w:r>
      <w:r w:rsidR="009C0FD2" w:rsidRPr="00A94FA0">
        <w:rPr>
          <w:rFonts w:ascii="Times New Roman" w:hAnsi="Times New Roman" w:cs="Times New Roman"/>
          <w:sz w:val="28"/>
          <w:szCs w:val="28"/>
        </w:rPr>
        <w:t>.</w:t>
      </w:r>
    </w:p>
    <w:p w:rsidR="00213D75" w:rsidRPr="00A94FA0" w:rsidRDefault="00213D75">
      <w:pPr>
        <w:rPr>
          <w:rFonts w:ascii="Times New Roman" w:hAnsi="Times New Roman" w:cs="Times New Roman"/>
          <w:sz w:val="28"/>
          <w:szCs w:val="28"/>
        </w:rPr>
        <w:sectPr w:rsidR="00213D75" w:rsidRPr="00A94FA0" w:rsidSect="00213D75">
          <w:pgSz w:w="11906" w:h="16838"/>
          <w:pgMar w:top="992" w:right="1701" w:bottom="851" w:left="851" w:header="709" w:footer="709" w:gutter="0"/>
          <w:cols w:space="708"/>
          <w:docGrid w:linePitch="360"/>
        </w:sectPr>
      </w:pPr>
    </w:p>
    <w:p w:rsidR="004613ED" w:rsidRPr="00A94FA0" w:rsidRDefault="00F902F6" w:rsidP="00F902F6">
      <w:pPr>
        <w:pStyle w:val="a4"/>
        <w:numPr>
          <w:ilvl w:val="1"/>
          <w:numId w:val="2"/>
        </w:num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94FA0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Результаты ВПР </w:t>
      </w:r>
      <w:r w:rsidR="000953E8" w:rsidRPr="00A94FA0">
        <w:rPr>
          <w:rFonts w:ascii="Times New Roman" w:hAnsi="Times New Roman" w:cs="Times New Roman"/>
          <w:b/>
          <w:i/>
          <w:iCs/>
          <w:sz w:val="28"/>
          <w:szCs w:val="28"/>
        </w:rPr>
        <w:t>2022</w:t>
      </w:r>
    </w:p>
    <w:p w:rsidR="004613ED" w:rsidRPr="00A94FA0" w:rsidRDefault="004613ED" w:rsidP="00461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3ED" w:rsidRPr="00A94FA0" w:rsidRDefault="004613ED" w:rsidP="00FA0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FA0">
        <w:rPr>
          <w:rFonts w:ascii="Times New Roman" w:hAnsi="Times New Roman" w:cs="Times New Roman"/>
          <w:sz w:val="28"/>
          <w:szCs w:val="28"/>
        </w:rPr>
        <w:t>В 202</w:t>
      </w:r>
      <w:r w:rsidR="000953E8" w:rsidRPr="00A94FA0">
        <w:rPr>
          <w:rFonts w:ascii="Times New Roman" w:hAnsi="Times New Roman" w:cs="Times New Roman"/>
          <w:sz w:val="28"/>
          <w:szCs w:val="28"/>
        </w:rPr>
        <w:t>1-</w:t>
      </w:r>
      <w:r w:rsidRPr="00A94FA0">
        <w:rPr>
          <w:rFonts w:ascii="Times New Roman" w:hAnsi="Times New Roman" w:cs="Times New Roman"/>
          <w:sz w:val="28"/>
          <w:szCs w:val="28"/>
        </w:rPr>
        <w:t>202</w:t>
      </w:r>
      <w:r w:rsidR="000953E8" w:rsidRPr="00A94FA0">
        <w:rPr>
          <w:rFonts w:ascii="Times New Roman" w:hAnsi="Times New Roman" w:cs="Times New Roman"/>
          <w:sz w:val="28"/>
          <w:szCs w:val="28"/>
        </w:rPr>
        <w:t>2 и 2022-2023</w:t>
      </w:r>
      <w:r w:rsidRPr="00A94FA0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 w:rsidR="000953E8" w:rsidRPr="00A94FA0">
        <w:rPr>
          <w:rFonts w:ascii="Times New Roman" w:hAnsi="Times New Roman" w:cs="Times New Roman"/>
          <w:sz w:val="28"/>
          <w:szCs w:val="28"/>
        </w:rPr>
        <w:t>МБОУ «СОШ  № 9» с.Хвалынка</w:t>
      </w:r>
      <w:r w:rsidRPr="00A94FA0">
        <w:rPr>
          <w:rFonts w:ascii="Times New Roman" w:hAnsi="Times New Roman" w:cs="Times New Roman"/>
          <w:sz w:val="28"/>
          <w:szCs w:val="28"/>
        </w:rPr>
        <w:t>был</w:t>
      </w:r>
      <w:r w:rsidR="000953E8" w:rsidRPr="00A94FA0">
        <w:rPr>
          <w:rFonts w:ascii="Times New Roman" w:hAnsi="Times New Roman" w:cs="Times New Roman"/>
          <w:sz w:val="28"/>
          <w:szCs w:val="28"/>
        </w:rPr>
        <w:t>и</w:t>
      </w:r>
      <w:r w:rsidRPr="00A94FA0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953E8" w:rsidRPr="00A94FA0">
        <w:rPr>
          <w:rFonts w:ascii="Times New Roman" w:hAnsi="Times New Roman" w:cs="Times New Roman"/>
          <w:sz w:val="28"/>
          <w:szCs w:val="28"/>
        </w:rPr>
        <w:t>ы</w:t>
      </w:r>
      <w:r w:rsidRPr="00A94FA0">
        <w:rPr>
          <w:rFonts w:ascii="Times New Roman" w:hAnsi="Times New Roman" w:cs="Times New Roman"/>
          <w:sz w:val="28"/>
          <w:szCs w:val="28"/>
        </w:rPr>
        <w:t>ВПР</w:t>
      </w:r>
      <w:r w:rsidR="000953E8" w:rsidRPr="00A94FA0">
        <w:rPr>
          <w:rFonts w:ascii="Times New Roman" w:hAnsi="Times New Roman" w:cs="Times New Roman"/>
          <w:sz w:val="28"/>
          <w:szCs w:val="28"/>
        </w:rPr>
        <w:t xml:space="preserve"> (2021-2022 учебный год – весна, 2022-2023 учебный год - осень</w:t>
      </w:r>
      <w:r w:rsidRPr="00A94FA0">
        <w:rPr>
          <w:rFonts w:ascii="Times New Roman" w:hAnsi="Times New Roman" w:cs="Times New Roman"/>
          <w:sz w:val="28"/>
          <w:szCs w:val="28"/>
        </w:rPr>
        <w:t>), отражающи</w:t>
      </w:r>
      <w:r w:rsidR="000953E8" w:rsidRPr="00A94FA0">
        <w:rPr>
          <w:rFonts w:ascii="Times New Roman" w:hAnsi="Times New Roman" w:cs="Times New Roman"/>
          <w:sz w:val="28"/>
          <w:szCs w:val="28"/>
        </w:rPr>
        <w:t>е</w:t>
      </w:r>
      <w:r w:rsidRPr="00A94FA0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0953E8" w:rsidRPr="00A94FA0">
        <w:rPr>
          <w:rFonts w:ascii="Times New Roman" w:hAnsi="Times New Roman" w:cs="Times New Roman"/>
          <w:sz w:val="28"/>
          <w:szCs w:val="28"/>
        </w:rPr>
        <w:t>о</w:t>
      </w:r>
      <w:r w:rsidRPr="00A94FA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953E8" w:rsidRPr="00A94FA0">
        <w:rPr>
          <w:rFonts w:ascii="Times New Roman" w:hAnsi="Times New Roman" w:cs="Times New Roman"/>
          <w:sz w:val="28"/>
          <w:szCs w:val="28"/>
        </w:rPr>
        <w:t>об</w:t>
      </w:r>
      <w:r w:rsidRPr="00A94FA0">
        <w:rPr>
          <w:rFonts w:ascii="Times New Roman" w:hAnsi="Times New Roman" w:cs="Times New Roman"/>
          <w:sz w:val="28"/>
          <w:szCs w:val="28"/>
        </w:rPr>
        <w:t>ча</w:t>
      </w:r>
      <w:r w:rsidR="000953E8" w:rsidRPr="00A94FA0">
        <w:rPr>
          <w:rFonts w:ascii="Times New Roman" w:hAnsi="Times New Roman" w:cs="Times New Roman"/>
          <w:sz w:val="28"/>
          <w:szCs w:val="28"/>
        </w:rPr>
        <w:t>ю</w:t>
      </w:r>
      <w:r w:rsidRPr="00A94FA0">
        <w:rPr>
          <w:rFonts w:ascii="Times New Roman" w:hAnsi="Times New Roman" w:cs="Times New Roman"/>
          <w:sz w:val="28"/>
          <w:szCs w:val="28"/>
        </w:rPr>
        <w:t xml:space="preserve">щихся по основным предметам и </w:t>
      </w:r>
      <w:r w:rsidR="000953E8" w:rsidRPr="00A94FA0">
        <w:rPr>
          <w:rFonts w:ascii="Times New Roman" w:hAnsi="Times New Roman" w:cs="Times New Roman"/>
          <w:sz w:val="28"/>
          <w:szCs w:val="28"/>
        </w:rPr>
        <w:t>предметам естественно-научной и гуманитарной направленности</w:t>
      </w:r>
      <w:r w:rsidRPr="00A94FA0">
        <w:rPr>
          <w:rFonts w:ascii="Times New Roman" w:hAnsi="Times New Roman" w:cs="Times New Roman"/>
          <w:sz w:val="28"/>
          <w:szCs w:val="28"/>
        </w:rPr>
        <w:t xml:space="preserve">. В </w:t>
      </w:r>
      <w:r w:rsidR="00594588" w:rsidRPr="00A94FA0">
        <w:rPr>
          <w:rFonts w:ascii="Times New Roman" w:hAnsi="Times New Roman" w:cs="Times New Roman"/>
          <w:sz w:val="28"/>
          <w:szCs w:val="28"/>
        </w:rPr>
        <w:t>ВПР</w:t>
      </w:r>
      <w:r w:rsidR="004C186D" w:rsidRPr="00A94FA0">
        <w:rPr>
          <w:rFonts w:ascii="Times New Roman" w:hAnsi="Times New Roman" w:cs="Times New Roman"/>
          <w:sz w:val="28"/>
          <w:szCs w:val="28"/>
        </w:rPr>
        <w:t>весной 202</w:t>
      </w:r>
      <w:r w:rsidR="00594588" w:rsidRPr="00A94FA0">
        <w:rPr>
          <w:rFonts w:ascii="Times New Roman" w:hAnsi="Times New Roman" w:cs="Times New Roman"/>
          <w:sz w:val="28"/>
          <w:szCs w:val="28"/>
        </w:rPr>
        <w:t>2</w:t>
      </w:r>
      <w:r w:rsidR="004C186D" w:rsidRPr="00A94FA0">
        <w:rPr>
          <w:rFonts w:ascii="Times New Roman" w:hAnsi="Times New Roman" w:cs="Times New Roman"/>
          <w:sz w:val="28"/>
          <w:szCs w:val="28"/>
        </w:rPr>
        <w:t xml:space="preserve"> г. </w:t>
      </w:r>
      <w:r w:rsidRPr="00A94FA0">
        <w:rPr>
          <w:rFonts w:ascii="Times New Roman" w:hAnsi="Times New Roman" w:cs="Times New Roman"/>
          <w:sz w:val="28"/>
          <w:szCs w:val="28"/>
        </w:rPr>
        <w:t>принял</w:t>
      </w:r>
      <w:r w:rsidR="00594588" w:rsidRPr="00A94FA0">
        <w:rPr>
          <w:rFonts w:ascii="Times New Roman" w:hAnsi="Times New Roman" w:cs="Times New Roman"/>
          <w:sz w:val="28"/>
          <w:szCs w:val="28"/>
        </w:rPr>
        <w:t>и участие восемь классов: 4а, 4б, 5а, 5б, 6а, 6б, 7 и 8 (1</w:t>
      </w:r>
      <w:r w:rsidR="00FA00DE" w:rsidRPr="00A94FA0">
        <w:rPr>
          <w:rFonts w:ascii="Times New Roman" w:hAnsi="Times New Roman" w:cs="Times New Roman"/>
          <w:sz w:val="28"/>
          <w:szCs w:val="28"/>
        </w:rPr>
        <w:t>06</w:t>
      </w:r>
      <w:r w:rsidR="00065553" w:rsidRPr="00A94FA0">
        <w:rPr>
          <w:rFonts w:ascii="Times New Roman" w:hAnsi="Times New Roman" w:cs="Times New Roman"/>
          <w:sz w:val="28"/>
          <w:szCs w:val="28"/>
        </w:rPr>
        <w:t> </w:t>
      </w:r>
      <w:r w:rsidR="00594588" w:rsidRPr="00A94FA0">
        <w:rPr>
          <w:rFonts w:ascii="Times New Roman" w:hAnsi="Times New Roman" w:cs="Times New Roman"/>
          <w:sz w:val="28"/>
          <w:szCs w:val="28"/>
        </w:rPr>
        <w:t xml:space="preserve">обучающихся), в ВПР осенью 2022 г. приняли участие шесть классов: 5 (по программе 4 класса), 6 (по программе 5 класса), 7а и 7б (по программе 6 класса), 8а и 8б (по программе 7 класса), </w:t>
      </w:r>
      <w:r w:rsidR="00065553" w:rsidRPr="00A94FA0">
        <w:rPr>
          <w:rFonts w:ascii="Times New Roman" w:hAnsi="Times New Roman" w:cs="Times New Roman"/>
          <w:sz w:val="28"/>
          <w:szCs w:val="28"/>
        </w:rPr>
        <w:t>9 (по программе 8 класса)</w:t>
      </w:r>
      <w:r w:rsidR="00594588" w:rsidRPr="00A94FA0">
        <w:rPr>
          <w:rFonts w:ascii="Times New Roman" w:hAnsi="Times New Roman" w:cs="Times New Roman"/>
          <w:sz w:val="28"/>
          <w:szCs w:val="28"/>
        </w:rPr>
        <w:t xml:space="preserve"> (1</w:t>
      </w:r>
      <w:r w:rsidR="00065553" w:rsidRPr="00A94FA0">
        <w:rPr>
          <w:rFonts w:ascii="Times New Roman" w:hAnsi="Times New Roman" w:cs="Times New Roman"/>
          <w:sz w:val="28"/>
          <w:szCs w:val="28"/>
        </w:rPr>
        <w:t>08 </w:t>
      </w:r>
      <w:r w:rsidR="00594588" w:rsidRPr="00A94FA0">
        <w:rPr>
          <w:rFonts w:ascii="Times New Roman" w:hAnsi="Times New Roman" w:cs="Times New Roman"/>
          <w:sz w:val="28"/>
          <w:szCs w:val="28"/>
        </w:rPr>
        <w:t>обучающихся)</w:t>
      </w:r>
      <w:r w:rsidRPr="00A94FA0">
        <w:rPr>
          <w:rFonts w:ascii="Times New Roman" w:hAnsi="Times New Roman" w:cs="Times New Roman"/>
          <w:sz w:val="28"/>
          <w:szCs w:val="28"/>
        </w:rPr>
        <w:t>.</w:t>
      </w:r>
    </w:p>
    <w:p w:rsidR="004613ED" w:rsidRPr="00A94FA0" w:rsidRDefault="004613ED" w:rsidP="00461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2F6" w:rsidRPr="00A94FA0" w:rsidRDefault="00F902F6" w:rsidP="00F902F6">
      <w:pPr>
        <w:pStyle w:val="a4"/>
        <w:numPr>
          <w:ilvl w:val="2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A0">
        <w:rPr>
          <w:rFonts w:ascii="Times New Roman" w:hAnsi="Times New Roman" w:cs="Times New Roman"/>
          <w:b/>
          <w:sz w:val="28"/>
          <w:szCs w:val="28"/>
        </w:rPr>
        <w:t>Результаты по выполнению ВПР</w:t>
      </w:r>
      <w:r w:rsidR="00FA00DE" w:rsidRPr="00A94FA0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557363" w:rsidRPr="00A94FA0" w:rsidRDefault="00F902F6" w:rsidP="00F902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A0">
        <w:rPr>
          <w:rFonts w:ascii="Times New Roman" w:hAnsi="Times New Roman" w:cs="Times New Roman"/>
          <w:b/>
          <w:sz w:val="28"/>
          <w:szCs w:val="28"/>
        </w:rPr>
        <w:t>по предмету «математика»</w:t>
      </w:r>
    </w:p>
    <w:p w:rsidR="00D32FF3" w:rsidRPr="00A94FA0" w:rsidRDefault="00D32FF3" w:rsidP="00F902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2F6" w:rsidRPr="00A94FA0" w:rsidRDefault="00635347" w:rsidP="00D32FF3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D32FF3" w:rsidRPr="00A94FA0">
        <w:rPr>
          <w:rFonts w:ascii="Times New Roman" w:hAnsi="Times New Roman" w:cs="Times New Roman"/>
          <w:sz w:val="28"/>
          <w:szCs w:val="28"/>
        </w:rPr>
        <w:t xml:space="preserve"> обучающихся на уровне </w:t>
      </w:r>
      <w:r w:rsidR="00FA00DE" w:rsidRPr="00A94FA0">
        <w:rPr>
          <w:rFonts w:ascii="Times New Roman" w:hAnsi="Times New Roman" w:cs="Times New Roman"/>
          <w:sz w:val="28"/>
          <w:szCs w:val="28"/>
        </w:rPr>
        <w:t xml:space="preserve">начального общего и </w:t>
      </w:r>
      <w:r w:rsidR="00D32FF3" w:rsidRPr="00A94FA0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в </w:t>
      </w:r>
      <w:r w:rsidR="00FA00DE" w:rsidRPr="00A94FA0">
        <w:rPr>
          <w:rFonts w:ascii="Times New Roman" w:hAnsi="Times New Roman" w:cs="Times New Roman"/>
          <w:sz w:val="28"/>
          <w:szCs w:val="28"/>
        </w:rPr>
        <w:t xml:space="preserve">МБОУ «СОШ  № 9» с.Хвалынка </w:t>
      </w:r>
      <w:r w:rsidR="00D32FF3" w:rsidRPr="00A94FA0">
        <w:rPr>
          <w:rFonts w:ascii="Times New Roman" w:hAnsi="Times New Roman" w:cs="Times New Roman"/>
          <w:sz w:val="28"/>
          <w:szCs w:val="28"/>
        </w:rPr>
        <w:t>составля</w:t>
      </w:r>
      <w:r w:rsidR="00FA00DE" w:rsidRPr="00A94FA0">
        <w:rPr>
          <w:rFonts w:ascii="Times New Roman" w:hAnsi="Times New Roman" w:cs="Times New Roman"/>
          <w:sz w:val="28"/>
          <w:szCs w:val="28"/>
        </w:rPr>
        <w:t>ло1</w:t>
      </w:r>
      <w:r w:rsidR="00AC7FF5" w:rsidRPr="00A94FA0">
        <w:rPr>
          <w:rFonts w:ascii="Times New Roman" w:hAnsi="Times New Roman" w:cs="Times New Roman"/>
          <w:sz w:val="28"/>
          <w:szCs w:val="28"/>
        </w:rPr>
        <w:t>06</w:t>
      </w:r>
      <w:r w:rsidR="00C50C60" w:rsidRPr="00A94FA0">
        <w:rPr>
          <w:rFonts w:ascii="Times New Roman" w:hAnsi="Times New Roman" w:cs="Times New Roman"/>
          <w:sz w:val="28"/>
          <w:szCs w:val="28"/>
        </w:rPr>
        <w:t xml:space="preserve"> чел</w:t>
      </w:r>
      <w:r w:rsidR="00D32FF3" w:rsidRPr="00A94FA0">
        <w:rPr>
          <w:rFonts w:ascii="Times New Roman" w:hAnsi="Times New Roman" w:cs="Times New Roman"/>
          <w:sz w:val="28"/>
          <w:szCs w:val="28"/>
        </w:rPr>
        <w:t xml:space="preserve">. </w:t>
      </w:r>
      <w:r w:rsidR="00C50C60" w:rsidRPr="00A94FA0">
        <w:rPr>
          <w:rFonts w:ascii="Times New Roman" w:hAnsi="Times New Roman" w:cs="Times New Roman"/>
          <w:sz w:val="28"/>
          <w:szCs w:val="28"/>
        </w:rPr>
        <w:t>В</w:t>
      </w:r>
      <w:r w:rsidR="00D32FF3" w:rsidRPr="00A94FA0">
        <w:rPr>
          <w:rFonts w:ascii="Times New Roman" w:hAnsi="Times New Roman" w:cs="Times New Roman"/>
          <w:sz w:val="28"/>
          <w:szCs w:val="28"/>
        </w:rPr>
        <w:t xml:space="preserve">ыполняло ВПР по предмету «математика» </w:t>
      </w:r>
      <w:r w:rsidR="00AC7FF5" w:rsidRPr="00A94FA0">
        <w:rPr>
          <w:rFonts w:ascii="Times New Roman" w:hAnsi="Times New Roman" w:cs="Times New Roman"/>
          <w:sz w:val="28"/>
          <w:szCs w:val="28"/>
        </w:rPr>
        <w:t>93</w:t>
      </w:r>
      <w:r w:rsidR="00D32FF3" w:rsidRPr="00A94FA0">
        <w:rPr>
          <w:rFonts w:ascii="Times New Roman" w:hAnsi="Times New Roman" w:cs="Times New Roman"/>
          <w:sz w:val="28"/>
          <w:szCs w:val="28"/>
        </w:rPr>
        <w:t xml:space="preserve"> чел. (</w:t>
      </w:r>
      <w:r w:rsidR="00AC7FF5" w:rsidRPr="00A94FA0">
        <w:rPr>
          <w:rFonts w:ascii="Times New Roman" w:hAnsi="Times New Roman" w:cs="Times New Roman"/>
          <w:sz w:val="28"/>
          <w:szCs w:val="28"/>
        </w:rPr>
        <w:t>87</w:t>
      </w:r>
      <w:r w:rsidR="00D218D2" w:rsidRPr="00A94FA0">
        <w:rPr>
          <w:rFonts w:ascii="Times New Roman" w:hAnsi="Times New Roman" w:cs="Times New Roman"/>
          <w:sz w:val="28"/>
          <w:szCs w:val="28"/>
        </w:rPr>
        <w:t>,7</w:t>
      </w:r>
      <w:r w:rsidR="00D32FF3" w:rsidRPr="00A94FA0">
        <w:rPr>
          <w:rFonts w:ascii="Times New Roman" w:hAnsi="Times New Roman" w:cs="Times New Roman"/>
          <w:sz w:val="28"/>
          <w:szCs w:val="28"/>
        </w:rPr>
        <w:t>%)</w:t>
      </w:r>
    </w:p>
    <w:p w:rsidR="00D32FF3" w:rsidRPr="00A94FA0" w:rsidRDefault="00D32FF3" w:rsidP="00D1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25F8" w:rsidRPr="00A94FA0" w:rsidRDefault="00C125F8" w:rsidP="00F63E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A0">
        <w:rPr>
          <w:rFonts w:ascii="Times New Roman" w:hAnsi="Times New Roman" w:cs="Times New Roman"/>
          <w:b/>
          <w:sz w:val="28"/>
          <w:szCs w:val="28"/>
        </w:rPr>
        <w:t>Качество образ</w:t>
      </w:r>
      <w:r w:rsidR="00F63EF1" w:rsidRPr="00A94FA0">
        <w:rPr>
          <w:rFonts w:ascii="Times New Roman" w:hAnsi="Times New Roman" w:cs="Times New Roman"/>
          <w:b/>
          <w:sz w:val="28"/>
          <w:szCs w:val="28"/>
        </w:rPr>
        <w:t xml:space="preserve">ования по предмету «математика» </w:t>
      </w:r>
      <w:r w:rsidRPr="00A94FA0">
        <w:rPr>
          <w:rFonts w:ascii="Times New Roman" w:hAnsi="Times New Roman" w:cs="Times New Roman"/>
          <w:b/>
          <w:sz w:val="28"/>
          <w:szCs w:val="28"/>
        </w:rPr>
        <w:t>на уровне</w:t>
      </w:r>
      <w:r w:rsidR="004E37EB" w:rsidRPr="00A94FA0">
        <w:rPr>
          <w:rFonts w:ascii="Times New Roman" w:hAnsi="Times New Roman" w:cs="Times New Roman"/>
          <w:b/>
          <w:sz w:val="28"/>
          <w:szCs w:val="28"/>
        </w:rPr>
        <w:t xml:space="preserve"> основного общего образования </w:t>
      </w:r>
      <w:r w:rsidRPr="00A94FA0">
        <w:rPr>
          <w:rFonts w:ascii="Times New Roman" w:hAnsi="Times New Roman" w:cs="Times New Roman"/>
          <w:b/>
          <w:sz w:val="28"/>
          <w:szCs w:val="28"/>
        </w:rPr>
        <w:t>по школам</w:t>
      </w:r>
    </w:p>
    <w:tbl>
      <w:tblPr>
        <w:tblStyle w:val="a3"/>
        <w:tblW w:w="14742" w:type="dxa"/>
        <w:tblInd w:w="392" w:type="dxa"/>
        <w:tblLayout w:type="fixed"/>
        <w:tblLook w:val="04A0"/>
      </w:tblPr>
      <w:tblGrid>
        <w:gridCol w:w="2552"/>
        <w:gridCol w:w="1842"/>
        <w:gridCol w:w="1843"/>
        <w:gridCol w:w="2693"/>
        <w:gridCol w:w="1843"/>
        <w:gridCol w:w="3969"/>
      </w:tblGrid>
      <w:tr w:rsidR="00A94FA0" w:rsidRPr="00A94FA0" w:rsidTr="00A94FA0">
        <w:tc>
          <w:tcPr>
            <w:tcW w:w="2552" w:type="dxa"/>
            <w:vAlign w:val="center"/>
          </w:tcPr>
          <w:p w:rsidR="00A94FA0" w:rsidRPr="00A94FA0" w:rsidRDefault="00A94FA0" w:rsidP="00A9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2" w:type="dxa"/>
            <w:vAlign w:val="center"/>
          </w:tcPr>
          <w:p w:rsidR="00A94FA0" w:rsidRPr="00A94FA0" w:rsidRDefault="00A94FA0" w:rsidP="00A9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Всего учащихся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(5-9) 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1843" w:type="dxa"/>
            <w:vAlign w:val="center"/>
          </w:tcPr>
          <w:p w:rsidR="00A94FA0" w:rsidRPr="00A94FA0" w:rsidRDefault="00A94FA0" w:rsidP="00A9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Выполняло работу (чел./%)</w:t>
            </w:r>
          </w:p>
        </w:tc>
        <w:tc>
          <w:tcPr>
            <w:tcW w:w="2693" w:type="dxa"/>
            <w:vAlign w:val="center"/>
          </w:tcPr>
          <w:p w:rsidR="00A94FA0" w:rsidRPr="00A94FA0" w:rsidRDefault="00A94FA0" w:rsidP="00A9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выполнивших работу на отметку «4» и «5» / %</w:t>
            </w:r>
          </w:p>
        </w:tc>
        <w:tc>
          <w:tcPr>
            <w:tcW w:w="1843" w:type="dxa"/>
            <w:vAlign w:val="center"/>
          </w:tcPr>
          <w:p w:rsidR="00A94FA0" w:rsidRPr="00A94FA0" w:rsidRDefault="00A94FA0" w:rsidP="00A9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выполнивших работу на отметку «2» / %</w:t>
            </w:r>
          </w:p>
        </w:tc>
        <w:tc>
          <w:tcPr>
            <w:tcW w:w="3969" w:type="dxa"/>
            <w:vAlign w:val="center"/>
          </w:tcPr>
          <w:p w:rsidR="00A94FA0" w:rsidRPr="00A94FA0" w:rsidRDefault="00A94FA0" w:rsidP="00A9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Количество подтвержденных результатов/ % от числа выполнявших работу</w:t>
            </w:r>
          </w:p>
        </w:tc>
      </w:tr>
      <w:tr w:rsidR="00A94FA0" w:rsidRPr="00A94FA0" w:rsidTr="00A94FA0">
        <w:tc>
          <w:tcPr>
            <w:tcW w:w="2552" w:type="dxa"/>
            <w:vAlign w:val="center"/>
          </w:tcPr>
          <w:p w:rsidR="00A94FA0" w:rsidRPr="00A94FA0" w:rsidRDefault="00A94FA0" w:rsidP="00A9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МБОУ «СОШ № 9» с. Хвалынка</w:t>
            </w:r>
          </w:p>
        </w:tc>
        <w:tc>
          <w:tcPr>
            <w:tcW w:w="1842" w:type="dxa"/>
            <w:vAlign w:val="center"/>
          </w:tcPr>
          <w:p w:rsidR="00A94FA0" w:rsidRPr="00A94FA0" w:rsidRDefault="00A94FA0" w:rsidP="00A9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  <w:vAlign w:val="center"/>
          </w:tcPr>
          <w:p w:rsidR="00A94FA0" w:rsidRPr="00A94FA0" w:rsidRDefault="00A94FA0" w:rsidP="00A9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8"/>
                <w:szCs w:val="28"/>
              </w:rPr>
              <w:t>93/87,7%</w:t>
            </w:r>
          </w:p>
        </w:tc>
        <w:tc>
          <w:tcPr>
            <w:tcW w:w="2693" w:type="dxa"/>
            <w:vAlign w:val="center"/>
          </w:tcPr>
          <w:p w:rsidR="00A94FA0" w:rsidRPr="00A94FA0" w:rsidRDefault="00A94FA0" w:rsidP="00A9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30/32,3%</w:t>
            </w:r>
          </w:p>
        </w:tc>
        <w:tc>
          <w:tcPr>
            <w:tcW w:w="1843" w:type="dxa"/>
            <w:vAlign w:val="center"/>
          </w:tcPr>
          <w:p w:rsidR="00A94FA0" w:rsidRPr="00A94FA0" w:rsidRDefault="00A94FA0" w:rsidP="00A9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12/12,9%</w:t>
            </w:r>
          </w:p>
        </w:tc>
        <w:tc>
          <w:tcPr>
            <w:tcW w:w="3969" w:type="dxa"/>
            <w:vAlign w:val="center"/>
          </w:tcPr>
          <w:p w:rsidR="00A94FA0" w:rsidRPr="00A94FA0" w:rsidRDefault="00A94FA0" w:rsidP="00A9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44/47,3%</w:t>
            </w:r>
          </w:p>
        </w:tc>
      </w:tr>
    </w:tbl>
    <w:p w:rsidR="00C516FE" w:rsidRDefault="00C516FE" w:rsidP="00D32F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94FA0" w:rsidRPr="00A94FA0" w:rsidRDefault="00A94FA0" w:rsidP="00D32F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D05" w:rsidRPr="00A94FA0" w:rsidRDefault="00562D05" w:rsidP="00F63E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  <w:sectPr w:rsidR="00562D05" w:rsidRPr="00A94FA0" w:rsidSect="00EF657D">
          <w:pgSz w:w="16838" w:h="11906" w:orient="landscape"/>
          <w:pgMar w:top="1701" w:right="851" w:bottom="850" w:left="993" w:header="708" w:footer="708" w:gutter="0"/>
          <w:cols w:space="708"/>
          <w:docGrid w:linePitch="360"/>
        </w:sectPr>
      </w:pPr>
    </w:p>
    <w:p w:rsidR="00C125F8" w:rsidRPr="00A94FA0" w:rsidRDefault="00D32FF3" w:rsidP="00F63E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A0">
        <w:rPr>
          <w:rFonts w:ascii="Times New Roman" w:hAnsi="Times New Roman" w:cs="Times New Roman"/>
          <w:b/>
          <w:sz w:val="28"/>
          <w:szCs w:val="28"/>
        </w:rPr>
        <w:lastRenderedPageBreak/>
        <w:t>Рейтинг школ, показавших низкоекачество образования по предмету «математика»</w:t>
      </w:r>
      <w:r w:rsidR="00EF657D" w:rsidRPr="00A94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FA0">
        <w:rPr>
          <w:rFonts w:ascii="Times New Roman" w:hAnsi="Times New Roman" w:cs="Times New Roman"/>
          <w:b/>
          <w:sz w:val="28"/>
          <w:szCs w:val="28"/>
        </w:rPr>
        <w:t>2020, 2021, 2022</w:t>
      </w:r>
      <w:r w:rsidR="00EF657D" w:rsidRPr="00A94FA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9924" w:type="dxa"/>
        <w:tblInd w:w="561" w:type="dxa"/>
        <w:tblLook w:val="04A0"/>
      </w:tblPr>
      <w:tblGrid>
        <w:gridCol w:w="1277"/>
        <w:gridCol w:w="5953"/>
        <w:gridCol w:w="2694"/>
      </w:tblGrid>
      <w:tr w:rsidR="00D32FF3" w:rsidRPr="00A94FA0" w:rsidTr="00D15C1B">
        <w:tc>
          <w:tcPr>
            <w:tcW w:w="1277" w:type="dxa"/>
          </w:tcPr>
          <w:p w:rsidR="00D32FF3" w:rsidRPr="00A94FA0" w:rsidRDefault="00D32FF3" w:rsidP="00E9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5953" w:type="dxa"/>
          </w:tcPr>
          <w:p w:rsidR="00D32FF3" w:rsidRPr="00A94FA0" w:rsidRDefault="00D32FF3" w:rsidP="00E9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4" w:type="dxa"/>
          </w:tcPr>
          <w:p w:rsidR="00D32FF3" w:rsidRPr="00A94FA0" w:rsidRDefault="00D32FF3" w:rsidP="00E9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выполнивших работу на отметку «2» / %</w:t>
            </w:r>
          </w:p>
        </w:tc>
      </w:tr>
      <w:tr w:rsidR="00D32FF3" w:rsidRPr="00A94FA0" w:rsidTr="00D15C1B">
        <w:tc>
          <w:tcPr>
            <w:tcW w:w="1277" w:type="dxa"/>
          </w:tcPr>
          <w:p w:rsidR="00D32FF3" w:rsidRPr="00A94FA0" w:rsidRDefault="00D32FF3" w:rsidP="00D3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D32FF3" w:rsidRPr="00A94FA0" w:rsidRDefault="009B277D" w:rsidP="00E9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МБОУ «СОШ № 9» с. Хвалынка</w:t>
            </w:r>
          </w:p>
        </w:tc>
        <w:tc>
          <w:tcPr>
            <w:tcW w:w="2694" w:type="dxa"/>
          </w:tcPr>
          <w:p w:rsidR="00D32FF3" w:rsidRPr="00A94FA0" w:rsidRDefault="009B277D" w:rsidP="009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8/29,6%</w:t>
            </w:r>
          </w:p>
        </w:tc>
      </w:tr>
      <w:tr w:rsidR="00A94FA0" w:rsidRPr="00A94FA0" w:rsidTr="00D15C1B">
        <w:tc>
          <w:tcPr>
            <w:tcW w:w="1277" w:type="dxa"/>
          </w:tcPr>
          <w:p w:rsidR="00A94FA0" w:rsidRPr="00A94FA0" w:rsidRDefault="00A94FA0" w:rsidP="0058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A94FA0" w:rsidRPr="00A94FA0" w:rsidRDefault="00A94FA0" w:rsidP="0058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МБОУ «СОШ № 9» с. Хвалынка</w:t>
            </w:r>
          </w:p>
        </w:tc>
        <w:tc>
          <w:tcPr>
            <w:tcW w:w="2694" w:type="dxa"/>
          </w:tcPr>
          <w:p w:rsidR="00A94FA0" w:rsidRPr="00A94FA0" w:rsidRDefault="00A94FA0" w:rsidP="0058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15/26,3%</w:t>
            </w:r>
          </w:p>
        </w:tc>
      </w:tr>
      <w:tr w:rsidR="00A94FA0" w:rsidRPr="00A94FA0" w:rsidTr="00D15C1B">
        <w:tc>
          <w:tcPr>
            <w:tcW w:w="1277" w:type="dxa"/>
          </w:tcPr>
          <w:p w:rsidR="00A94FA0" w:rsidRPr="00A94FA0" w:rsidRDefault="00A94FA0" w:rsidP="00D3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5953" w:type="dxa"/>
          </w:tcPr>
          <w:p w:rsidR="00A94FA0" w:rsidRPr="00A94FA0" w:rsidRDefault="00A94FA0" w:rsidP="00E9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МБОУ «СОШ № 9» с. Хвалынка</w:t>
            </w:r>
          </w:p>
        </w:tc>
        <w:tc>
          <w:tcPr>
            <w:tcW w:w="2694" w:type="dxa"/>
          </w:tcPr>
          <w:p w:rsidR="00A94FA0" w:rsidRPr="00A94FA0" w:rsidRDefault="00A94FA0" w:rsidP="009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12/12,9%</w:t>
            </w:r>
          </w:p>
        </w:tc>
      </w:tr>
    </w:tbl>
    <w:p w:rsidR="00A94FA0" w:rsidRDefault="00A94FA0" w:rsidP="00F63E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DB0" w:rsidRPr="00A94FA0" w:rsidRDefault="008E4DB0" w:rsidP="008E4D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4FA0">
        <w:rPr>
          <w:rFonts w:ascii="Times New Roman" w:hAnsi="Times New Roman" w:cs="Times New Roman"/>
          <w:sz w:val="28"/>
          <w:szCs w:val="28"/>
        </w:rPr>
        <w:t>Из таблиц видно</w:t>
      </w:r>
      <w:r w:rsidR="00B0445D" w:rsidRPr="00A94FA0">
        <w:rPr>
          <w:rFonts w:ascii="Times New Roman" w:hAnsi="Times New Roman" w:cs="Times New Roman"/>
          <w:sz w:val="28"/>
          <w:szCs w:val="28"/>
        </w:rPr>
        <w:t>,</w:t>
      </w:r>
      <w:r w:rsidRPr="00A94FA0">
        <w:rPr>
          <w:rFonts w:ascii="Times New Roman" w:hAnsi="Times New Roman" w:cs="Times New Roman"/>
          <w:sz w:val="28"/>
          <w:szCs w:val="28"/>
        </w:rPr>
        <w:t xml:space="preserve"> что стабильно низкие результаты по предмету «мате</w:t>
      </w:r>
      <w:r w:rsidR="00635347">
        <w:rPr>
          <w:rFonts w:ascii="Times New Roman" w:hAnsi="Times New Roman" w:cs="Times New Roman"/>
          <w:sz w:val="28"/>
          <w:szCs w:val="28"/>
        </w:rPr>
        <w:t>матика» по результатам ВПР 2020, 20</w:t>
      </w:r>
      <w:r w:rsidRPr="00A94FA0">
        <w:rPr>
          <w:rFonts w:ascii="Times New Roman" w:hAnsi="Times New Roman" w:cs="Times New Roman"/>
          <w:sz w:val="28"/>
          <w:szCs w:val="28"/>
        </w:rPr>
        <w:t>21 года показывает МБОУ «СОШ № 9» с. Хвалынка.</w:t>
      </w:r>
      <w:r w:rsidR="00635347">
        <w:rPr>
          <w:rFonts w:ascii="Times New Roman" w:hAnsi="Times New Roman" w:cs="Times New Roman"/>
          <w:sz w:val="28"/>
          <w:szCs w:val="28"/>
        </w:rPr>
        <w:t xml:space="preserve"> Результаты 2022 г.</w:t>
      </w:r>
      <w:r w:rsidRPr="00A94FA0">
        <w:rPr>
          <w:rFonts w:ascii="Times New Roman" w:hAnsi="Times New Roman" w:cs="Times New Roman"/>
          <w:sz w:val="28"/>
          <w:szCs w:val="28"/>
        </w:rPr>
        <w:t xml:space="preserve"> </w:t>
      </w:r>
      <w:r w:rsidR="00635347">
        <w:rPr>
          <w:rFonts w:ascii="Times New Roman" w:hAnsi="Times New Roman" w:cs="Times New Roman"/>
          <w:sz w:val="28"/>
          <w:szCs w:val="28"/>
        </w:rPr>
        <w:t>с</w:t>
      </w:r>
      <w:r w:rsidRPr="00A94FA0">
        <w:rPr>
          <w:rFonts w:ascii="Times New Roman" w:hAnsi="Times New Roman" w:cs="Times New Roman"/>
          <w:sz w:val="28"/>
          <w:szCs w:val="28"/>
        </w:rPr>
        <w:t>видетельству</w:t>
      </w:r>
      <w:r w:rsidR="00635347">
        <w:rPr>
          <w:rFonts w:ascii="Times New Roman" w:hAnsi="Times New Roman" w:cs="Times New Roman"/>
          <w:sz w:val="28"/>
          <w:szCs w:val="28"/>
        </w:rPr>
        <w:t>ю</w:t>
      </w:r>
      <w:r w:rsidRPr="00A94FA0">
        <w:rPr>
          <w:rFonts w:ascii="Times New Roman" w:hAnsi="Times New Roman" w:cs="Times New Roman"/>
          <w:sz w:val="28"/>
          <w:szCs w:val="28"/>
        </w:rPr>
        <w:t>т о динамик</w:t>
      </w:r>
      <w:r w:rsidR="00635347">
        <w:rPr>
          <w:rFonts w:ascii="Times New Roman" w:hAnsi="Times New Roman" w:cs="Times New Roman"/>
          <w:sz w:val="28"/>
          <w:szCs w:val="28"/>
        </w:rPr>
        <w:t>е</w:t>
      </w:r>
      <w:r w:rsidRPr="00A94FA0">
        <w:rPr>
          <w:rFonts w:ascii="Times New Roman" w:hAnsi="Times New Roman" w:cs="Times New Roman"/>
          <w:sz w:val="28"/>
          <w:szCs w:val="28"/>
        </w:rPr>
        <w:t xml:space="preserve"> в сторону повышения качества математического образования.</w:t>
      </w:r>
    </w:p>
    <w:p w:rsidR="008E4DB0" w:rsidRPr="00A94FA0" w:rsidRDefault="008E4DB0" w:rsidP="00F63E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A5BEB" w:rsidRPr="00A94FA0" w:rsidRDefault="004A5BEB" w:rsidP="00E674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A0">
        <w:rPr>
          <w:rFonts w:ascii="Times New Roman" w:hAnsi="Times New Roman" w:cs="Times New Roman"/>
          <w:b/>
          <w:sz w:val="28"/>
          <w:szCs w:val="28"/>
        </w:rPr>
        <w:t>Рейтинг шк</w:t>
      </w:r>
      <w:r w:rsidR="00E674AD" w:rsidRPr="00A94FA0">
        <w:rPr>
          <w:rFonts w:ascii="Times New Roman" w:hAnsi="Times New Roman" w:cs="Times New Roman"/>
          <w:b/>
          <w:sz w:val="28"/>
          <w:szCs w:val="28"/>
        </w:rPr>
        <w:t xml:space="preserve">ол, показавших необъективность </w:t>
      </w:r>
      <w:r w:rsidRPr="00A94FA0">
        <w:rPr>
          <w:rFonts w:ascii="Times New Roman" w:hAnsi="Times New Roman" w:cs="Times New Roman"/>
          <w:b/>
          <w:sz w:val="28"/>
          <w:szCs w:val="28"/>
        </w:rPr>
        <w:t>в оценивании по предмету «математика»</w:t>
      </w:r>
      <w:r w:rsidR="00D85F56" w:rsidRPr="00A94FA0">
        <w:rPr>
          <w:rFonts w:ascii="Times New Roman" w:hAnsi="Times New Roman" w:cs="Times New Roman"/>
          <w:b/>
          <w:sz w:val="28"/>
          <w:szCs w:val="28"/>
        </w:rPr>
        <w:t xml:space="preserve"> осень 2020</w:t>
      </w:r>
      <w:r w:rsidR="00635347">
        <w:rPr>
          <w:rFonts w:ascii="Times New Roman" w:hAnsi="Times New Roman" w:cs="Times New Roman"/>
          <w:b/>
          <w:sz w:val="28"/>
          <w:szCs w:val="28"/>
        </w:rPr>
        <w:t>, 2021, 2022</w:t>
      </w:r>
    </w:p>
    <w:tbl>
      <w:tblPr>
        <w:tblStyle w:val="a3"/>
        <w:tblW w:w="10207" w:type="dxa"/>
        <w:tblInd w:w="409" w:type="dxa"/>
        <w:tblLook w:val="04A0"/>
      </w:tblPr>
      <w:tblGrid>
        <w:gridCol w:w="1138"/>
        <w:gridCol w:w="6518"/>
        <w:gridCol w:w="2551"/>
      </w:tblGrid>
      <w:tr w:rsidR="004A5BEB" w:rsidRPr="00A94FA0" w:rsidTr="00F40F13">
        <w:tc>
          <w:tcPr>
            <w:tcW w:w="1138" w:type="dxa"/>
            <w:vAlign w:val="center"/>
          </w:tcPr>
          <w:p w:rsidR="004A5BEB" w:rsidRPr="00A94FA0" w:rsidRDefault="004A5BEB" w:rsidP="00F4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6518" w:type="dxa"/>
            <w:vAlign w:val="center"/>
          </w:tcPr>
          <w:p w:rsidR="004A5BEB" w:rsidRPr="00A94FA0" w:rsidRDefault="004A5BEB" w:rsidP="00F4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vAlign w:val="center"/>
          </w:tcPr>
          <w:p w:rsidR="004A5BEB" w:rsidRPr="00A94FA0" w:rsidRDefault="004A5BEB" w:rsidP="00F4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Количество подтвержденных результатов/ % от числа выполнявших работу</w:t>
            </w:r>
          </w:p>
        </w:tc>
      </w:tr>
      <w:tr w:rsidR="004837AC" w:rsidRPr="00A94FA0" w:rsidTr="00F40F13">
        <w:tc>
          <w:tcPr>
            <w:tcW w:w="1138" w:type="dxa"/>
            <w:vAlign w:val="center"/>
          </w:tcPr>
          <w:p w:rsidR="004837AC" w:rsidRPr="00A94FA0" w:rsidRDefault="00635347" w:rsidP="00F4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8" w:type="dxa"/>
            <w:vAlign w:val="center"/>
          </w:tcPr>
          <w:p w:rsidR="004837AC" w:rsidRPr="00A94FA0" w:rsidRDefault="004837AC" w:rsidP="00F4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837AC" w:rsidRPr="00A94FA0" w:rsidRDefault="004837AC" w:rsidP="00F4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47" w:rsidRPr="00A94FA0" w:rsidTr="00F40F13">
        <w:tc>
          <w:tcPr>
            <w:tcW w:w="1138" w:type="dxa"/>
            <w:vAlign w:val="center"/>
          </w:tcPr>
          <w:p w:rsidR="00635347" w:rsidRPr="00A94FA0" w:rsidRDefault="00635347" w:rsidP="00F4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8" w:type="dxa"/>
            <w:vAlign w:val="center"/>
          </w:tcPr>
          <w:p w:rsidR="00635347" w:rsidRPr="00A94FA0" w:rsidRDefault="00635347" w:rsidP="00F4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МБОУ «СОШ № 9» с. Хвалынка</w:t>
            </w:r>
          </w:p>
        </w:tc>
        <w:tc>
          <w:tcPr>
            <w:tcW w:w="2551" w:type="dxa"/>
            <w:vAlign w:val="center"/>
          </w:tcPr>
          <w:p w:rsidR="00635347" w:rsidRPr="00A94FA0" w:rsidRDefault="00635347" w:rsidP="00F4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9/33,3%</w:t>
            </w:r>
          </w:p>
        </w:tc>
      </w:tr>
      <w:tr w:rsidR="00635347" w:rsidRPr="00A94FA0" w:rsidTr="00F40F13">
        <w:tc>
          <w:tcPr>
            <w:tcW w:w="1138" w:type="dxa"/>
            <w:vAlign w:val="center"/>
          </w:tcPr>
          <w:p w:rsidR="00635347" w:rsidRDefault="00635347" w:rsidP="00F4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518" w:type="dxa"/>
            <w:vAlign w:val="center"/>
          </w:tcPr>
          <w:p w:rsidR="00635347" w:rsidRPr="00A94FA0" w:rsidRDefault="00F40F13" w:rsidP="00F4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МБОУ «СОШ № 9» с. Хвалынка</w:t>
            </w:r>
          </w:p>
        </w:tc>
        <w:tc>
          <w:tcPr>
            <w:tcW w:w="2551" w:type="dxa"/>
            <w:vAlign w:val="center"/>
          </w:tcPr>
          <w:p w:rsidR="00635347" w:rsidRPr="00A94FA0" w:rsidRDefault="00F40F13" w:rsidP="00F4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44/47,3%</w:t>
            </w:r>
          </w:p>
        </w:tc>
      </w:tr>
    </w:tbl>
    <w:p w:rsidR="00E674AD" w:rsidRPr="00A94FA0" w:rsidRDefault="00E674AD" w:rsidP="004A5B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74AD" w:rsidRPr="00A94FA0" w:rsidRDefault="00E674AD" w:rsidP="004A5B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2D05" w:rsidRPr="00A94FA0" w:rsidRDefault="00562D05" w:rsidP="004A5BEB">
      <w:pPr>
        <w:pStyle w:val="a4"/>
        <w:rPr>
          <w:rFonts w:ascii="Times New Roman" w:hAnsi="Times New Roman" w:cs="Times New Roman"/>
          <w:sz w:val="28"/>
          <w:szCs w:val="28"/>
        </w:rPr>
        <w:sectPr w:rsidR="00562D05" w:rsidRPr="00A94FA0" w:rsidSect="00562D05">
          <w:pgSz w:w="11906" w:h="16838"/>
          <w:pgMar w:top="992" w:right="1701" w:bottom="851" w:left="851" w:header="709" w:footer="709" w:gutter="0"/>
          <w:cols w:space="708"/>
          <w:docGrid w:linePitch="360"/>
        </w:sectPr>
      </w:pPr>
    </w:p>
    <w:p w:rsidR="00410368" w:rsidRPr="00A94FA0" w:rsidRDefault="00410368" w:rsidP="00410368">
      <w:pPr>
        <w:pStyle w:val="a4"/>
        <w:numPr>
          <w:ilvl w:val="2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A0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школ по выполнению ВПР</w:t>
      </w:r>
      <w:r w:rsidR="00635347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410368" w:rsidRPr="00A94FA0" w:rsidRDefault="00410368" w:rsidP="004103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A0">
        <w:rPr>
          <w:rFonts w:ascii="Times New Roman" w:hAnsi="Times New Roman" w:cs="Times New Roman"/>
          <w:b/>
          <w:sz w:val="28"/>
          <w:szCs w:val="28"/>
        </w:rPr>
        <w:t>по предмету «русский язык»</w:t>
      </w:r>
    </w:p>
    <w:p w:rsidR="00410368" w:rsidRPr="00A94FA0" w:rsidRDefault="00410368" w:rsidP="004103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347" w:rsidRPr="00A94FA0" w:rsidRDefault="00635347" w:rsidP="00635347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Pr="00A94FA0">
        <w:rPr>
          <w:rFonts w:ascii="Times New Roman" w:hAnsi="Times New Roman" w:cs="Times New Roman"/>
          <w:sz w:val="28"/>
          <w:szCs w:val="28"/>
        </w:rPr>
        <w:t xml:space="preserve">бучающихся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FA0">
        <w:rPr>
          <w:rFonts w:ascii="Times New Roman" w:hAnsi="Times New Roman" w:cs="Times New Roman"/>
          <w:sz w:val="28"/>
          <w:szCs w:val="28"/>
        </w:rPr>
        <w:t>уровне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(параллель 4 классов)</w:t>
      </w:r>
      <w:r w:rsidRPr="00A94FA0">
        <w:rPr>
          <w:rFonts w:ascii="Times New Roman" w:hAnsi="Times New Roman" w:cs="Times New Roman"/>
          <w:sz w:val="28"/>
          <w:szCs w:val="28"/>
        </w:rPr>
        <w:t xml:space="preserve"> в МБОУ «СОШ  № 9» с.Хвалынка составляло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A94FA0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Pr="00A94FA0">
        <w:rPr>
          <w:rFonts w:ascii="Times New Roman" w:hAnsi="Times New Roman" w:cs="Times New Roman"/>
          <w:sz w:val="28"/>
          <w:szCs w:val="28"/>
        </w:rPr>
        <w:t xml:space="preserve"> обучающихся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FA0">
        <w:rPr>
          <w:rFonts w:ascii="Times New Roman" w:hAnsi="Times New Roman" w:cs="Times New Roman"/>
          <w:sz w:val="28"/>
          <w:szCs w:val="28"/>
        </w:rPr>
        <w:t xml:space="preserve">уровне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A94FA0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(6-9 классы)</w:t>
      </w:r>
      <w:r w:rsidRPr="00A94FA0">
        <w:rPr>
          <w:rFonts w:ascii="Times New Roman" w:hAnsi="Times New Roman" w:cs="Times New Roman"/>
          <w:sz w:val="28"/>
          <w:szCs w:val="28"/>
        </w:rPr>
        <w:t xml:space="preserve"> в МБОУ «СОШ  № 9» с.Хвалынка составля</w:t>
      </w:r>
      <w:r>
        <w:rPr>
          <w:rFonts w:ascii="Times New Roman" w:hAnsi="Times New Roman" w:cs="Times New Roman"/>
          <w:sz w:val="28"/>
          <w:szCs w:val="28"/>
        </w:rPr>
        <w:t>ет 10</w:t>
      </w:r>
      <w:r w:rsidR="00D87A8F">
        <w:rPr>
          <w:rFonts w:ascii="Times New Roman" w:hAnsi="Times New Roman" w:cs="Times New Roman"/>
          <w:sz w:val="28"/>
          <w:szCs w:val="28"/>
        </w:rPr>
        <w:t>7</w:t>
      </w:r>
      <w:r w:rsidRPr="00A94FA0">
        <w:rPr>
          <w:rFonts w:ascii="Times New Roman" w:hAnsi="Times New Roman" w:cs="Times New Roman"/>
          <w:sz w:val="28"/>
          <w:szCs w:val="28"/>
        </w:rPr>
        <w:t xml:space="preserve"> чел.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FA0">
        <w:rPr>
          <w:rFonts w:ascii="Times New Roman" w:hAnsi="Times New Roman" w:cs="Times New Roman"/>
          <w:sz w:val="28"/>
          <w:szCs w:val="28"/>
        </w:rPr>
        <w:t>Выполняло ВПР по предмету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A94FA0">
        <w:rPr>
          <w:rFonts w:ascii="Times New Roman" w:hAnsi="Times New Roman" w:cs="Times New Roman"/>
          <w:sz w:val="28"/>
          <w:szCs w:val="28"/>
        </w:rPr>
        <w:t xml:space="preserve">» </w:t>
      </w:r>
      <w:r w:rsidR="009F1766">
        <w:rPr>
          <w:rFonts w:ascii="Times New Roman" w:hAnsi="Times New Roman" w:cs="Times New Roman"/>
          <w:sz w:val="28"/>
          <w:szCs w:val="28"/>
        </w:rPr>
        <w:t>84</w:t>
      </w:r>
      <w:r w:rsidRPr="00A94FA0">
        <w:rPr>
          <w:rFonts w:ascii="Times New Roman" w:hAnsi="Times New Roman" w:cs="Times New Roman"/>
          <w:sz w:val="28"/>
          <w:szCs w:val="28"/>
        </w:rPr>
        <w:t xml:space="preserve"> чел. (</w:t>
      </w:r>
      <w:r w:rsidR="009F1766">
        <w:rPr>
          <w:rFonts w:ascii="Times New Roman" w:hAnsi="Times New Roman" w:cs="Times New Roman"/>
          <w:sz w:val="28"/>
          <w:szCs w:val="28"/>
        </w:rPr>
        <w:t>78</w:t>
      </w:r>
      <w:r w:rsidRPr="00A94FA0">
        <w:rPr>
          <w:rFonts w:ascii="Times New Roman" w:hAnsi="Times New Roman" w:cs="Times New Roman"/>
          <w:sz w:val="28"/>
          <w:szCs w:val="28"/>
        </w:rPr>
        <w:t>,</w:t>
      </w:r>
      <w:r w:rsidR="009F1766">
        <w:rPr>
          <w:rFonts w:ascii="Times New Roman" w:hAnsi="Times New Roman" w:cs="Times New Roman"/>
          <w:sz w:val="28"/>
          <w:szCs w:val="28"/>
        </w:rPr>
        <w:t>5</w:t>
      </w:r>
      <w:r w:rsidRPr="00A94FA0">
        <w:rPr>
          <w:rFonts w:ascii="Times New Roman" w:hAnsi="Times New Roman" w:cs="Times New Roman"/>
          <w:sz w:val="28"/>
          <w:szCs w:val="28"/>
        </w:rPr>
        <w:t>%)</w:t>
      </w:r>
    </w:p>
    <w:p w:rsidR="00410368" w:rsidRPr="00A94FA0" w:rsidRDefault="00410368" w:rsidP="00410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0368" w:rsidRPr="00A94FA0" w:rsidRDefault="00410368" w:rsidP="004103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A0">
        <w:rPr>
          <w:rFonts w:ascii="Times New Roman" w:hAnsi="Times New Roman" w:cs="Times New Roman"/>
          <w:b/>
          <w:sz w:val="28"/>
          <w:szCs w:val="28"/>
        </w:rPr>
        <w:t>Качество образования по предмету «русский язык»</w:t>
      </w:r>
    </w:p>
    <w:p w:rsidR="00410368" w:rsidRPr="00A94FA0" w:rsidRDefault="00410368" w:rsidP="004E37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A0">
        <w:rPr>
          <w:rFonts w:ascii="Times New Roman" w:hAnsi="Times New Roman" w:cs="Times New Roman"/>
          <w:b/>
          <w:sz w:val="28"/>
          <w:szCs w:val="28"/>
        </w:rPr>
        <w:t>на уровне основного общего образованияпо школам</w:t>
      </w: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2552"/>
        <w:gridCol w:w="2268"/>
        <w:gridCol w:w="1843"/>
        <w:gridCol w:w="2693"/>
        <w:gridCol w:w="1843"/>
        <w:gridCol w:w="3969"/>
      </w:tblGrid>
      <w:tr w:rsidR="00165373" w:rsidRPr="00A94FA0" w:rsidTr="00165373">
        <w:tc>
          <w:tcPr>
            <w:tcW w:w="2552" w:type="dxa"/>
            <w:vAlign w:val="center"/>
          </w:tcPr>
          <w:p w:rsidR="00165373" w:rsidRPr="00A94FA0" w:rsidRDefault="00165373" w:rsidP="001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  <w:vAlign w:val="center"/>
          </w:tcPr>
          <w:p w:rsidR="00165373" w:rsidRPr="00A94FA0" w:rsidRDefault="00165373" w:rsidP="001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Всего учащихся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(6-9) 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1843" w:type="dxa"/>
            <w:vAlign w:val="center"/>
          </w:tcPr>
          <w:p w:rsidR="00165373" w:rsidRPr="00A94FA0" w:rsidRDefault="00165373" w:rsidP="001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Выполняло работу (чел./%)</w:t>
            </w:r>
          </w:p>
        </w:tc>
        <w:tc>
          <w:tcPr>
            <w:tcW w:w="2693" w:type="dxa"/>
            <w:vAlign w:val="center"/>
          </w:tcPr>
          <w:p w:rsidR="00165373" w:rsidRPr="00A94FA0" w:rsidRDefault="00165373" w:rsidP="001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выполнивших работу на отметку «4» и «5» / %</w:t>
            </w:r>
          </w:p>
        </w:tc>
        <w:tc>
          <w:tcPr>
            <w:tcW w:w="1843" w:type="dxa"/>
            <w:vAlign w:val="center"/>
          </w:tcPr>
          <w:p w:rsidR="00165373" w:rsidRPr="00A94FA0" w:rsidRDefault="00165373" w:rsidP="001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выполнивших работу на отметку «2» / %</w:t>
            </w:r>
          </w:p>
        </w:tc>
        <w:tc>
          <w:tcPr>
            <w:tcW w:w="3969" w:type="dxa"/>
            <w:vAlign w:val="center"/>
          </w:tcPr>
          <w:p w:rsidR="00165373" w:rsidRPr="00A94FA0" w:rsidRDefault="00165373" w:rsidP="001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Количество подтвержденных результатов/ % от числа выполнявших работу</w:t>
            </w:r>
          </w:p>
        </w:tc>
      </w:tr>
      <w:tr w:rsidR="00165373" w:rsidRPr="00A94FA0" w:rsidTr="00165373">
        <w:tc>
          <w:tcPr>
            <w:tcW w:w="2552" w:type="dxa"/>
            <w:vAlign w:val="center"/>
          </w:tcPr>
          <w:p w:rsidR="00165373" w:rsidRPr="00A94FA0" w:rsidRDefault="00165373" w:rsidP="001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МБОУ «СОШ № 9» с. Хвалынка</w:t>
            </w:r>
          </w:p>
        </w:tc>
        <w:tc>
          <w:tcPr>
            <w:tcW w:w="2268" w:type="dxa"/>
            <w:vAlign w:val="center"/>
          </w:tcPr>
          <w:p w:rsidR="00165373" w:rsidRPr="00A94FA0" w:rsidRDefault="00165373" w:rsidP="001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3" w:type="dxa"/>
            <w:vAlign w:val="center"/>
          </w:tcPr>
          <w:p w:rsidR="00165373" w:rsidRPr="00A94FA0" w:rsidRDefault="00165373" w:rsidP="001653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A94FA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A94F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94F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  <w:vAlign w:val="center"/>
          </w:tcPr>
          <w:p w:rsidR="00165373" w:rsidRPr="00A94FA0" w:rsidRDefault="00165373" w:rsidP="001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17/23,6%</w:t>
            </w:r>
          </w:p>
        </w:tc>
        <w:tc>
          <w:tcPr>
            <w:tcW w:w="1843" w:type="dxa"/>
            <w:vAlign w:val="center"/>
          </w:tcPr>
          <w:p w:rsidR="00165373" w:rsidRPr="00A94FA0" w:rsidRDefault="00165373" w:rsidP="001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</w:p>
        </w:tc>
        <w:tc>
          <w:tcPr>
            <w:tcW w:w="3969" w:type="dxa"/>
            <w:vAlign w:val="center"/>
          </w:tcPr>
          <w:p w:rsidR="00165373" w:rsidRPr="00A94FA0" w:rsidRDefault="00165373" w:rsidP="0016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41/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10368" w:rsidRPr="00A94FA0" w:rsidRDefault="00410368" w:rsidP="004103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D05" w:rsidRPr="00A94FA0" w:rsidRDefault="00562D05" w:rsidP="000B19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  <w:sectPr w:rsidR="00562D05" w:rsidRPr="00A94FA0" w:rsidSect="00EF657D">
          <w:pgSz w:w="16838" w:h="11906" w:orient="landscape"/>
          <w:pgMar w:top="1701" w:right="851" w:bottom="850" w:left="993" w:header="708" w:footer="708" w:gutter="0"/>
          <w:cols w:space="708"/>
          <w:docGrid w:linePitch="360"/>
        </w:sectPr>
      </w:pPr>
    </w:p>
    <w:p w:rsidR="00410368" w:rsidRPr="00A94FA0" w:rsidRDefault="000B1912" w:rsidP="000B19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Рейтинг школ, показавших низкое </w:t>
      </w:r>
      <w:r w:rsidR="00410368" w:rsidRPr="00A94FA0">
        <w:rPr>
          <w:rFonts w:ascii="Times New Roman" w:hAnsi="Times New Roman" w:cs="Times New Roman"/>
          <w:b/>
          <w:sz w:val="28"/>
          <w:szCs w:val="28"/>
        </w:rPr>
        <w:t>качество образования по предмету «русский язык»</w:t>
      </w:r>
      <w:r w:rsidRPr="00A94FA0">
        <w:rPr>
          <w:rFonts w:ascii="Times New Roman" w:hAnsi="Times New Roman" w:cs="Times New Roman"/>
          <w:b/>
          <w:sz w:val="28"/>
          <w:szCs w:val="28"/>
        </w:rPr>
        <w:t xml:space="preserve"> осень 2020</w:t>
      </w:r>
      <w:r w:rsidR="00165373">
        <w:rPr>
          <w:rFonts w:ascii="Times New Roman" w:hAnsi="Times New Roman" w:cs="Times New Roman"/>
          <w:b/>
          <w:sz w:val="28"/>
          <w:szCs w:val="28"/>
        </w:rPr>
        <w:t>, 2021, 2022</w:t>
      </w:r>
    </w:p>
    <w:tbl>
      <w:tblPr>
        <w:tblStyle w:val="a3"/>
        <w:tblW w:w="9924" w:type="dxa"/>
        <w:tblLook w:val="04A0"/>
      </w:tblPr>
      <w:tblGrid>
        <w:gridCol w:w="1277"/>
        <w:gridCol w:w="5953"/>
        <w:gridCol w:w="2694"/>
      </w:tblGrid>
      <w:tr w:rsidR="00410368" w:rsidRPr="00A94FA0" w:rsidTr="006851E5">
        <w:tc>
          <w:tcPr>
            <w:tcW w:w="1277" w:type="dxa"/>
          </w:tcPr>
          <w:p w:rsidR="00410368" w:rsidRPr="00A94FA0" w:rsidRDefault="00410368" w:rsidP="0082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5953" w:type="dxa"/>
          </w:tcPr>
          <w:p w:rsidR="00410368" w:rsidRPr="00A94FA0" w:rsidRDefault="00410368" w:rsidP="0082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4" w:type="dxa"/>
          </w:tcPr>
          <w:p w:rsidR="00410368" w:rsidRPr="00A94FA0" w:rsidRDefault="00410368" w:rsidP="0082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выполнивших работу на отметку «2» / %</w:t>
            </w:r>
          </w:p>
        </w:tc>
      </w:tr>
      <w:tr w:rsidR="00410368" w:rsidRPr="00A94FA0" w:rsidTr="006851E5">
        <w:tc>
          <w:tcPr>
            <w:tcW w:w="1277" w:type="dxa"/>
          </w:tcPr>
          <w:p w:rsidR="00410368" w:rsidRPr="00A94FA0" w:rsidRDefault="00410368" w:rsidP="0082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10368" w:rsidRPr="00A94FA0" w:rsidRDefault="005F06DF" w:rsidP="0082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МБОУ «СОШ № 9» с. Хвалынка</w:t>
            </w:r>
          </w:p>
        </w:tc>
        <w:tc>
          <w:tcPr>
            <w:tcW w:w="2694" w:type="dxa"/>
          </w:tcPr>
          <w:p w:rsidR="00410368" w:rsidRPr="00A94FA0" w:rsidRDefault="005F06DF" w:rsidP="0082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22/44,8%</w:t>
            </w:r>
          </w:p>
        </w:tc>
      </w:tr>
      <w:tr w:rsidR="00165373" w:rsidRPr="00A94FA0" w:rsidTr="006851E5">
        <w:tc>
          <w:tcPr>
            <w:tcW w:w="1277" w:type="dxa"/>
          </w:tcPr>
          <w:p w:rsidR="00165373" w:rsidRPr="00A94FA0" w:rsidRDefault="00165373" w:rsidP="0058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165373" w:rsidRPr="00A94FA0" w:rsidRDefault="00165373" w:rsidP="0058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МБОУ «СОШ № 9» с. Хвалынка</w:t>
            </w:r>
          </w:p>
        </w:tc>
        <w:tc>
          <w:tcPr>
            <w:tcW w:w="2694" w:type="dxa"/>
          </w:tcPr>
          <w:p w:rsidR="00165373" w:rsidRPr="00A94FA0" w:rsidRDefault="00165373" w:rsidP="0058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9/12,5%</w:t>
            </w:r>
          </w:p>
        </w:tc>
      </w:tr>
      <w:tr w:rsidR="00165373" w:rsidRPr="00A94FA0" w:rsidTr="006851E5">
        <w:tc>
          <w:tcPr>
            <w:tcW w:w="1277" w:type="dxa"/>
          </w:tcPr>
          <w:p w:rsidR="00165373" w:rsidRPr="00A94FA0" w:rsidRDefault="00165373" w:rsidP="0082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5953" w:type="dxa"/>
          </w:tcPr>
          <w:p w:rsidR="00165373" w:rsidRPr="00A94FA0" w:rsidRDefault="00165373" w:rsidP="0082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МБОУ «СОШ № 9» с. Хвалынка</w:t>
            </w:r>
          </w:p>
        </w:tc>
        <w:tc>
          <w:tcPr>
            <w:tcW w:w="2694" w:type="dxa"/>
          </w:tcPr>
          <w:p w:rsidR="00165373" w:rsidRPr="00A94FA0" w:rsidRDefault="00165373" w:rsidP="0082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</w:p>
        </w:tc>
      </w:tr>
    </w:tbl>
    <w:p w:rsidR="00410368" w:rsidRPr="00A94FA0" w:rsidRDefault="00445CB6" w:rsidP="004012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4FA0">
        <w:rPr>
          <w:rFonts w:ascii="Times New Roman" w:hAnsi="Times New Roman" w:cs="Times New Roman"/>
          <w:sz w:val="28"/>
          <w:szCs w:val="28"/>
        </w:rPr>
        <w:t xml:space="preserve">Из таблицы видно, что </w:t>
      </w:r>
      <w:r w:rsidR="004012FF" w:rsidRPr="00A94FA0">
        <w:rPr>
          <w:rFonts w:ascii="Times New Roman" w:hAnsi="Times New Roman" w:cs="Times New Roman"/>
          <w:sz w:val="28"/>
          <w:szCs w:val="28"/>
        </w:rPr>
        <w:t>МБОУ «СОШ № 9» с. Хвалынка попав второй раз в рейтинг школ с низкими результатами по предмету «русский язык», тем не менее</w:t>
      </w:r>
      <w:r w:rsidR="00F426AE" w:rsidRPr="00A94FA0">
        <w:rPr>
          <w:rFonts w:ascii="Times New Roman" w:hAnsi="Times New Roman" w:cs="Times New Roman"/>
          <w:sz w:val="28"/>
          <w:szCs w:val="28"/>
        </w:rPr>
        <w:t>,</w:t>
      </w:r>
      <w:r w:rsidR="004012FF" w:rsidRPr="00A94FA0">
        <w:rPr>
          <w:rFonts w:ascii="Times New Roman" w:hAnsi="Times New Roman" w:cs="Times New Roman"/>
          <w:sz w:val="28"/>
          <w:szCs w:val="28"/>
        </w:rPr>
        <w:t xml:space="preserve"> улучшили свои результаты по предмету.</w:t>
      </w:r>
    </w:p>
    <w:p w:rsidR="006851E5" w:rsidRPr="00A94FA0" w:rsidRDefault="006851E5" w:rsidP="004103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0368" w:rsidRPr="00A94FA0" w:rsidRDefault="00410368" w:rsidP="000B19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A0">
        <w:rPr>
          <w:rFonts w:ascii="Times New Roman" w:hAnsi="Times New Roman" w:cs="Times New Roman"/>
          <w:b/>
          <w:sz w:val="28"/>
          <w:szCs w:val="28"/>
        </w:rPr>
        <w:t>Рейтинг ш</w:t>
      </w:r>
      <w:r w:rsidR="000B1912" w:rsidRPr="00A94FA0">
        <w:rPr>
          <w:rFonts w:ascii="Times New Roman" w:hAnsi="Times New Roman" w:cs="Times New Roman"/>
          <w:b/>
          <w:sz w:val="28"/>
          <w:szCs w:val="28"/>
        </w:rPr>
        <w:t xml:space="preserve">кол, показавших необъективность </w:t>
      </w:r>
      <w:r w:rsidRPr="00A94FA0">
        <w:rPr>
          <w:rFonts w:ascii="Times New Roman" w:hAnsi="Times New Roman" w:cs="Times New Roman"/>
          <w:b/>
          <w:sz w:val="28"/>
          <w:szCs w:val="28"/>
        </w:rPr>
        <w:t>в оценивании по предмету «</w:t>
      </w:r>
      <w:r w:rsidR="00283A34" w:rsidRPr="00A94FA0">
        <w:rPr>
          <w:rFonts w:ascii="Times New Roman" w:hAnsi="Times New Roman" w:cs="Times New Roman"/>
          <w:b/>
          <w:sz w:val="28"/>
          <w:szCs w:val="28"/>
        </w:rPr>
        <w:t xml:space="preserve">русский </w:t>
      </w:r>
      <w:r w:rsidRPr="00A94FA0">
        <w:rPr>
          <w:rFonts w:ascii="Times New Roman" w:hAnsi="Times New Roman" w:cs="Times New Roman"/>
          <w:b/>
          <w:sz w:val="28"/>
          <w:szCs w:val="28"/>
        </w:rPr>
        <w:t>язык»</w:t>
      </w:r>
      <w:r w:rsidR="000B1912" w:rsidRPr="00A94FA0">
        <w:rPr>
          <w:rFonts w:ascii="Times New Roman" w:hAnsi="Times New Roman" w:cs="Times New Roman"/>
          <w:b/>
          <w:sz w:val="28"/>
          <w:szCs w:val="28"/>
        </w:rPr>
        <w:t xml:space="preserve"> осень 2020</w:t>
      </w:r>
      <w:r w:rsidR="00165373">
        <w:rPr>
          <w:rFonts w:ascii="Times New Roman" w:hAnsi="Times New Roman" w:cs="Times New Roman"/>
          <w:b/>
          <w:sz w:val="28"/>
          <w:szCs w:val="28"/>
        </w:rPr>
        <w:t>, 2021, 2022</w:t>
      </w:r>
    </w:p>
    <w:tbl>
      <w:tblPr>
        <w:tblStyle w:val="a3"/>
        <w:tblW w:w="10207" w:type="dxa"/>
        <w:tblLook w:val="04A0"/>
      </w:tblPr>
      <w:tblGrid>
        <w:gridCol w:w="1138"/>
        <w:gridCol w:w="6092"/>
        <w:gridCol w:w="2977"/>
      </w:tblGrid>
      <w:tr w:rsidR="00410368" w:rsidRPr="00A94FA0" w:rsidTr="00F32133">
        <w:tc>
          <w:tcPr>
            <w:tcW w:w="1138" w:type="dxa"/>
          </w:tcPr>
          <w:p w:rsidR="00410368" w:rsidRPr="00A94FA0" w:rsidRDefault="00410368" w:rsidP="0082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6092" w:type="dxa"/>
          </w:tcPr>
          <w:p w:rsidR="00410368" w:rsidRPr="00A94FA0" w:rsidRDefault="00410368" w:rsidP="0082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7" w:type="dxa"/>
          </w:tcPr>
          <w:p w:rsidR="00410368" w:rsidRPr="00A94FA0" w:rsidRDefault="00410368" w:rsidP="0082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Количество подтвержденных результатов/ % от числа выполнявших работу</w:t>
            </w:r>
          </w:p>
        </w:tc>
      </w:tr>
      <w:tr w:rsidR="00410368" w:rsidRPr="00A94FA0" w:rsidTr="00F32133">
        <w:tc>
          <w:tcPr>
            <w:tcW w:w="1138" w:type="dxa"/>
          </w:tcPr>
          <w:p w:rsidR="00410368" w:rsidRPr="00A94FA0" w:rsidRDefault="00410368" w:rsidP="0082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2" w:type="dxa"/>
          </w:tcPr>
          <w:p w:rsidR="00410368" w:rsidRPr="00A94FA0" w:rsidRDefault="00FC7EA7" w:rsidP="0082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МБОУ «СОШ № 9» с. Хвалынка</w:t>
            </w:r>
          </w:p>
        </w:tc>
        <w:tc>
          <w:tcPr>
            <w:tcW w:w="2977" w:type="dxa"/>
          </w:tcPr>
          <w:p w:rsidR="00410368" w:rsidRPr="00A94FA0" w:rsidRDefault="00FC7EA7" w:rsidP="0082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12/24,4%</w:t>
            </w:r>
          </w:p>
        </w:tc>
      </w:tr>
      <w:tr w:rsidR="009A7BA5" w:rsidRPr="00A94FA0" w:rsidTr="00F32133">
        <w:tc>
          <w:tcPr>
            <w:tcW w:w="1138" w:type="dxa"/>
          </w:tcPr>
          <w:p w:rsidR="009A7BA5" w:rsidRPr="00A94FA0" w:rsidRDefault="009A7BA5" w:rsidP="0058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2" w:type="dxa"/>
          </w:tcPr>
          <w:p w:rsidR="009A7BA5" w:rsidRPr="00A94FA0" w:rsidRDefault="009A7BA5" w:rsidP="0058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МБОУ «СОШ № 9» с. Хвалынка</w:t>
            </w:r>
          </w:p>
        </w:tc>
        <w:tc>
          <w:tcPr>
            <w:tcW w:w="2977" w:type="dxa"/>
          </w:tcPr>
          <w:p w:rsidR="009A7BA5" w:rsidRPr="00A94FA0" w:rsidRDefault="009A7BA5" w:rsidP="0058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41/56,9%</w:t>
            </w:r>
          </w:p>
        </w:tc>
      </w:tr>
      <w:tr w:rsidR="009A7BA5" w:rsidRPr="00A94FA0" w:rsidTr="00F32133">
        <w:tc>
          <w:tcPr>
            <w:tcW w:w="1138" w:type="dxa"/>
          </w:tcPr>
          <w:p w:rsidR="009A7BA5" w:rsidRPr="00A94FA0" w:rsidRDefault="009A7BA5" w:rsidP="0082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6092" w:type="dxa"/>
          </w:tcPr>
          <w:p w:rsidR="009A7BA5" w:rsidRPr="00A94FA0" w:rsidRDefault="009A7BA5" w:rsidP="0082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МБОУ «СОШ № 9» с. Хвалынка</w:t>
            </w:r>
          </w:p>
        </w:tc>
        <w:tc>
          <w:tcPr>
            <w:tcW w:w="2977" w:type="dxa"/>
          </w:tcPr>
          <w:p w:rsidR="009A7BA5" w:rsidRPr="00A94FA0" w:rsidRDefault="009A7BA5" w:rsidP="0082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41/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  <w:r w:rsidRPr="00A94F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62D05" w:rsidRPr="00A94FA0" w:rsidRDefault="00D71ECC" w:rsidP="00D71ECC">
      <w:pPr>
        <w:jc w:val="both"/>
        <w:rPr>
          <w:rFonts w:ascii="Times New Roman" w:hAnsi="Times New Roman" w:cs="Times New Roman"/>
          <w:sz w:val="28"/>
          <w:szCs w:val="28"/>
        </w:rPr>
      </w:pPr>
      <w:r w:rsidRPr="00A94FA0">
        <w:rPr>
          <w:rFonts w:ascii="Times New Roman" w:hAnsi="Times New Roman" w:cs="Times New Roman"/>
          <w:sz w:val="28"/>
          <w:szCs w:val="28"/>
        </w:rPr>
        <w:t>Дважды в категорию школ, показывающих необъективные результаты при оценивании ВПР попали МБОУ «СОШ № 9» с. Хвалынка</w:t>
      </w:r>
    </w:p>
    <w:p w:rsidR="009D2A89" w:rsidRPr="00A94FA0" w:rsidRDefault="009D2A89" w:rsidP="00283A34">
      <w:pPr>
        <w:rPr>
          <w:rFonts w:ascii="Times New Roman" w:hAnsi="Times New Roman" w:cs="Times New Roman"/>
          <w:sz w:val="28"/>
          <w:szCs w:val="28"/>
        </w:rPr>
      </w:pPr>
    </w:p>
    <w:p w:rsidR="009D2A89" w:rsidRDefault="009D2A89" w:rsidP="00283A34">
      <w:pPr>
        <w:rPr>
          <w:rFonts w:ascii="Times New Roman" w:hAnsi="Times New Roman" w:cs="Times New Roman"/>
          <w:sz w:val="28"/>
          <w:szCs w:val="28"/>
        </w:rPr>
      </w:pPr>
    </w:p>
    <w:p w:rsidR="00C8080B" w:rsidRDefault="00C8080B" w:rsidP="00283A34">
      <w:pPr>
        <w:rPr>
          <w:rFonts w:ascii="Times New Roman" w:hAnsi="Times New Roman" w:cs="Times New Roman"/>
          <w:sz w:val="28"/>
          <w:szCs w:val="28"/>
        </w:rPr>
      </w:pPr>
    </w:p>
    <w:p w:rsidR="00C8080B" w:rsidRDefault="00C8080B" w:rsidP="00283A34">
      <w:pPr>
        <w:rPr>
          <w:rFonts w:ascii="Times New Roman" w:hAnsi="Times New Roman" w:cs="Times New Roman"/>
          <w:sz w:val="28"/>
          <w:szCs w:val="28"/>
        </w:rPr>
      </w:pPr>
    </w:p>
    <w:p w:rsidR="00C8080B" w:rsidRDefault="00C8080B" w:rsidP="00283A34">
      <w:pPr>
        <w:rPr>
          <w:rFonts w:ascii="Times New Roman" w:hAnsi="Times New Roman" w:cs="Times New Roman"/>
          <w:sz w:val="28"/>
          <w:szCs w:val="28"/>
        </w:rPr>
      </w:pPr>
    </w:p>
    <w:p w:rsidR="00C8080B" w:rsidRDefault="00C8080B" w:rsidP="00283A34">
      <w:pPr>
        <w:rPr>
          <w:rFonts w:ascii="Times New Roman" w:hAnsi="Times New Roman" w:cs="Times New Roman"/>
          <w:sz w:val="28"/>
          <w:szCs w:val="28"/>
        </w:rPr>
      </w:pPr>
    </w:p>
    <w:p w:rsidR="00C8080B" w:rsidRDefault="00C8080B" w:rsidP="00283A34">
      <w:pPr>
        <w:rPr>
          <w:rFonts w:ascii="Times New Roman" w:hAnsi="Times New Roman" w:cs="Times New Roman"/>
          <w:sz w:val="28"/>
          <w:szCs w:val="28"/>
        </w:rPr>
      </w:pPr>
    </w:p>
    <w:p w:rsidR="00C8080B" w:rsidRDefault="00C8080B" w:rsidP="00283A34">
      <w:pPr>
        <w:rPr>
          <w:rFonts w:ascii="Times New Roman" w:hAnsi="Times New Roman" w:cs="Times New Roman"/>
          <w:sz w:val="28"/>
          <w:szCs w:val="28"/>
        </w:rPr>
      </w:pPr>
    </w:p>
    <w:p w:rsidR="00C8080B" w:rsidRDefault="00C8080B" w:rsidP="00283A34">
      <w:pPr>
        <w:rPr>
          <w:rFonts w:ascii="Times New Roman" w:hAnsi="Times New Roman" w:cs="Times New Roman"/>
          <w:sz w:val="28"/>
          <w:szCs w:val="28"/>
        </w:rPr>
      </w:pPr>
    </w:p>
    <w:p w:rsidR="00C8080B" w:rsidRDefault="00C8080B" w:rsidP="00283A34">
      <w:pPr>
        <w:rPr>
          <w:rFonts w:ascii="Times New Roman" w:hAnsi="Times New Roman" w:cs="Times New Roman"/>
          <w:sz w:val="28"/>
          <w:szCs w:val="28"/>
        </w:rPr>
      </w:pPr>
    </w:p>
    <w:p w:rsidR="00C8080B" w:rsidRDefault="00C8080B" w:rsidP="00283A34">
      <w:pPr>
        <w:rPr>
          <w:rFonts w:ascii="Times New Roman" w:hAnsi="Times New Roman" w:cs="Times New Roman"/>
          <w:sz w:val="28"/>
          <w:szCs w:val="28"/>
        </w:rPr>
      </w:pPr>
    </w:p>
    <w:p w:rsidR="00C8080B" w:rsidRDefault="00C8080B" w:rsidP="00283A34">
      <w:pPr>
        <w:rPr>
          <w:rFonts w:ascii="Times New Roman" w:hAnsi="Times New Roman" w:cs="Times New Roman"/>
          <w:sz w:val="28"/>
          <w:szCs w:val="28"/>
        </w:rPr>
      </w:pPr>
    </w:p>
    <w:p w:rsidR="00C8080B" w:rsidRDefault="00C8080B" w:rsidP="00283A34">
      <w:pPr>
        <w:rPr>
          <w:rFonts w:ascii="Times New Roman" w:hAnsi="Times New Roman" w:cs="Times New Roman"/>
          <w:sz w:val="28"/>
          <w:szCs w:val="28"/>
        </w:rPr>
      </w:pPr>
    </w:p>
    <w:p w:rsidR="00C8080B" w:rsidRDefault="00C8080B" w:rsidP="00283A34">
      <w:pPr>
        <w:rPr>
          <w:rFonts w:ascii="Times New Roman" w:hAnsi="Times New Roman" w:cs="Times New Roman"/>
          <w:sz w:val="28"/>
          <w:szCs w:val="28"/>
        </w:rPr>
      </w:pPr>
    </w:p>
    <w:p w:rsidR="00FB5825" w:rsidRPr="00A94FA0" w:rsidRDefault="0067460A" w:rsidP="000B59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  <w:r w:rsidR="002417FA">
        <w:rPr>
          <w:rFonts w:ascii="Times New Roman" w:hAnsi="Times New Roman" w:cs="Times New Roman"/>
          <w:b/>
          <w:sz w:val="28"/>
          <w:szCs w:val="28"/>
        </w:rPr>
        <w:t xml:space="preserve"> и рекомендации</w:t>
      </w:r>
    </w:p>
    <w:p w:rsidR="000B592D" w:rsidRPr="00A94FA0" w:rsidRDefault="000B592D" w:rsidP="000B59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475" w:rsidRDefault="00230215" w:rsidP="00230215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94FA0">
        <w:rPr>
          <w:rFonts w:ascii="Times New Roman" w:hAnsi="Times New Roman" w:cs="Times New Roman"/>
          <w:sz w:val="28"/>
          <w:szCs w:val="28"/>
        </w:rPr>
        <w:t xml:space="preserve">Согласно проведённой аналитики </w:t>
      </w:r>
      <w:r w:rsidR="001776A9">
        <w:rPr>
          <w:rFonts w:ascii="Times New Roman" w:hAnsi="Times New Roman" w:cs="Times New Roman"/>
          <w:sz w:val="28"/>
          <w:szCs w:val="28"/>
        </w:rPr>
        <w:t xml:space="preserve">в МБОУ «СОШ № 9» </w:t>
      </w:r>
      <w:r w:rsidRPr="00A94FA0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2F1475">
        <w:rPr>
          <w:rFonts w:ascii="Times New Roman" w:hAnsi="Times New Roman" w:cs="Times New Roman"/>
          <w:sz w:val="28"/>
          <w:szCs w:val="28"/>
        </w:rPr>
        <w:t>предметы</w:t>
      </w:r>
      <w:r w:rsidRPr="00A94FA0">
        <w:rPr>
          <w:rFonts w:ascii="Times New Roman" w:hAnsi="Times New Roman" w:cs="Times New Roman"/>
          <w:sz w:val="28"/>
          <w:szCs w:val="28"/>
        </w:rPr>
        <w:t>,</w:t>
      </w:r>
      <w:r w:rsidR="002F1475">
        <w:rPr>
          <w:rFonts w:ascii="Times New Roman" w:hAnsi="Times New Roman" w:cs="Times New Roman"/>
          <w:sz w:val="28"/>
          <w:szCs w:val="28"/>
        </w:rPr>
        <w:t xml:space="preserve"> показывающие стабильно низкие</w:t>
      </w:r>
      <w:r w:rsidRPr="00A94FA0">
        <w:rPr>
          <w:rFonts w:ascii="Times New Roman" w:hAnsi="Times New Roman" w:cs="Times New Roman"/>
          <w:sz w:val="28"/>
          <w:szCs w:val="28"/>
        </w:rPr>
        <w:t xml:space="preserve"> результаты ВПР</w:t>
      </w:r>
      <w:r w:rsidR="001776A9">
        <w:rPr>
          <w:rFonts w:ascii="Times New Roman" w:hAnsi="Times New Roman" w:cs="Times New Roman"/>
          <w:sz w:val="28"/>
          <w:szCs w:val="28"/>
        </w:rPr>
        <w:t xml:space="preserve"> </w:t>
      </w:r>
      <w:r w:rsidRPr="00A94FA0">
        <w:rPr>
          <w:rFonts w:ascii="Times New Roman" w:hAnsi="Times New Roman" w:cs="Times New Roman"/>
          <w:sz w:val="28"/>
          <w:szCs w:val="28"/>
        </w:rPr>
        <w:t>и  необъективное оценивание проверочных работ, в части несовпадения итоговых отмет</w:t>
      </w:r>
      <w:r w:rsidR="002F1475">
        <w:rPr>
          <w:rFonts w:ascii="Times New Roman" w:hAnsi="Times New Roman" w:cs="Times New Roman"/>
          <w:sz w:val="28"/>
          <w:szCs w:val="28"/>
        </w:rPr>
        <w:t>ок и отметок полученных за ВПР.</w:t>
      </w:r>
      <w:r w:rsidR="002417FA">
        <w:rPr>
          <w:rFonts w:ascii="Times New Roman" w:hAnsi="Times New Roman" w:cs="Times New Roman"/>
          <w:sz w:val="28"/>
          <w:szCs w:val="28"/>
        </w:rPr>
        <w:t xml:space="preserve"> Учителям рекомендовано включить вопросы ВПР в урочную деятельность для</w:t>
      </w:r>
      <w:r w:rsidR="002417FA" w:rsidRPr="00A94FA0">
        <w:rPr>
          <w:rFonts w:ascii="Times New Roman" w:hAnsi="Times New Roman" w:cs="Times New Roman"/>
          <w:sz w:val="28"/>
          <w:szCs w:val="28"/>
        </w:rPr>
        <w:t xml:space="preserve"> преодолен</w:t>
      </w:r>
      <w:r w:rsidR="002417FA">
        <w:rPr>
          <w:rFonts w:ascii="Times New Roman" w:hAnsi="Times New Roman" w:cs="Times New Roman"/>
          <w:sz w:val="28"/>
          <w:szCs w:val="28"/>
        </w:rPr>
        <w:t>ия</w:t>
      </w:r>
      <w:r w:rsidR="002417FA" w:rsidRPr="00A94FA0">
        <w:rPr>
          <w:rFonts w:ascii="Times New Roman" w:hAnsi="Times New Roman" w:cs="Times New Roman"/>
          <w:sz w:val="28"/>
          <w:szCs w:val="28"/>
        </w:rPr>
        <w:t xml:space="preserve"> предметных затруднений </w:t>
      </w:r>
      <w:r w:rsidR="002417FA">
        <w:rPr>
          <w:rFonts w:ascii="Times New Roman" w:hAnsi="Times New Roman" w:cs="Times New Roman"/>
          <w:sz w:val="28"/>
          <w:szCs w:val="28"/>
        </w:rPr>
        <w:t>обу</w:t>
      </w:r>
      <w:r w:rsidR="002417FA" w:rsidRPr="00A94FA0">
        <w:rPr>
          <w:rFonts w:ascii="Times New Roman" w:hAnsi="Times New Roman" w:cs="Times New Roman"/>
          <w:sz w:val="28"/>
          <w:szCs w:val="28"/>
        </w:rPr>
        <w:t>ча</w:t>
      </w:r>
      <w:r w:rsidR="002417FA">
        <w:rPr>
          <w:rFonts w:ascii="Times New Roman" w:hAnsi="Times New Roman" w:cs="Times New Roman"/>
          <w:sz w:val="28"/>
          <w:szCs w:val="28"/>
        </w:rPr>
        <w:t>ю</w:t>
      </w:r>
      <w:r w:rsidR="002417FA" w:rsidRPr="00A94FA0">
        <w:rPr>
          <w:rFonts w:ascii="Times New Roman" w:hAnsi="Times New Roman" w:cs="Times New Roman"/>
          <w:sz w:val="28"/>
          <w:szCs w:val="28"/>
        </w:rPr>
        <w:t>щихся, пока</w:t>
      </w:r>
      <w:r w:rsidR="002417FA">
        <w:rPr>
          <w:rFonts w:ascii="Times New Roman" w:hAnsi="Times New Roman" w:cs="Times New Roman"/>
          <w:sz w:val="28"/>
          <w:szCs w:val="28"/>
        </w:rPr>
        <w:t xml:space="preserve">завших по ВПР низкие результаты; </w:t>
      </w:r>
      <w:r w:rsidR="002417FA" w:rsidRPr="00A94FA0">
        <w:rPr>
          <w:rFonts w:ascii="Times New Roman" w:hAnsi="Times New Roman" w:cs="Times New Roman"/>
          <w:sz w:val="28"/>
          <w:szCs w:val="28"/>
        </w:rPr>
        <w:t>пересмотреть</w:t>
      </w:r>
      <w:r w:rsidR="002417FA">
        <w:rPr>
          <w:rFonts w:ascii="Times New Roman" w:hAnsi="Times New Roman" w:cs="Times New Roman"/>
          <w:sz w:val="28"/>
          <w:szCs w:val="28"/>
        </w:rPr>
        <w:t xml:space="preserve"> </w:t>
      </w:r>
      <w:r w:rsidR="002417FA" w:rsidRPr="00A94FA0">
        <w:rPr>
          <w:rFonts w:ascii="Times New Roman" w:hAnsi="Times New Roman" w:cs="Times New Roman"/>
          <w:sz w:val="28"/>
          <w:szCs w:val="28"/>
        </w:rPr>
        <w:t xml:space="preserve">систему оценивания предметных результатов, выработать единый критериальный </w:t>
      </w:r>
      <w:r w:rsidR="002417FA">
        <w:rPr>
          <w:rFonts w:ascii="Times New Roman" w:hAnsi="Times New Roman" w:cs="Times New Roman"/>
          <w:sz w:val="28"/>
          <w:szCs w:val="28"/>
        </w:rPr>
        <w:t>подход к оцениванию; у</w:t>
      </w:r>
      <w:r w:rsidR="002417FA" w:rsidRPr="00A94FA0">
        <w:rPr>
          <w:rFonts w:ascii="Times New Roman" w:hAnsi="Times New Roman" w:cs="Times New Roman"/>
          <w:sz w:val="28"/>
          <w:szCs w:val="28"/>
        </w:rPr>
        <w:t>делить внимание изучению требований к выполнению ВПР, кодификаторов и спецификации</w:t>
      </w:r>
      <w:r w:rsidR="002417FA">
        <w:rPr>
          <w:rFonts w:ascii="Times New Roman" w:hAnsi="Times New Roman" w:cs="Times New Roman"/>
          <w:sz w:val="28"/>
          <w:szCs w:val="28"/>
        </w:rPr>
        <w:t>.</w:t>
      </w:r>
    </w:p>
    <w:p w:rsidR="000B592D" w:rsidRPr="00A94FA0" w:rsidRDefault="002F1475" w:rsidP="00230215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рейтинге п</w:t>
      </w:r>
      <w:r w:rsidR="00A74695" w:rsidRPr="00A94FA0">
        <w:rPr>
          <w:rFonts w:ascii="Times New Roman" w:hAnsi="Times New Roman" w:cs="Times New Roman"/>
          <w:sz w:val="28"/>
          <w:szCs w:val="28"/>
        </w:rPr>
        <w:t xml:space="preserve">о базовым предметам </w:t>
      </w:r>
      <w:r w:rsidRPr="00A94FA0">
        <w:rPr>
          <w:rFonts w:ascii="Times New Roman" w:hAnsi="Times New Roman" w:cs="Times New Roman"/>
          <w:sz w:val="28"/>
          <w:szCs w:val="28"/>
        </w:rPr>
        <w:t xml:space="preserve">МБОУ «СОШ № 9» с. Хвалынка </w:t>
      </w:r>
      <w:r w:rsidR="00A74695" w:rsidRPr="00A94FA0">
        <w:rPr>
          <w:rFonts w:ascii="Times New Roman" w:hAnsi="Times New Roman" w:cs="Times New Roman"/>
          <w:sz w:val="28"/>
          <w:szCs w:val="28"/>
        </w:rPr>
        <w:t>дважды показа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A74695" w:rsidRPr="00A94FA0">
        <w:rPr>
          <w:rFonts w:ascii="Times New Roman" w:hAnsi="Times New Roman" w:cs="Times New Roman"/>
          <w:sz w:val="28"/>
          <w:szCs w:val="28"/>
        </w:rPr>
        <w:t xml:space="preserve"> низкие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2020, 2021, 2022</w:t>
      </w:r>
      <w:r w:rsidR="00A74695" w:rsidRPr="00A94FA0">
        <w:rPr>
          <w:rFonts w:ascii="Times New Roman" w:hAnsi="Times New Roman" w:cs="Times New Roman"/>
          <w:sz w:val="28"/>
          <w:szCs w:val="28"/>
        </w:rPr>
        <w:t>:</w:t>
      </w:r>
    </w:p>
    <w:p w:rsidR="00A74695" w:rsidRPr="00A94FA0" w:rsidRDefault="00A74695" w:rsidP="00A746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4FA0">
        <w:rPr>
          <w:rFonts w:ascii="Times New Roman" w:hAnsi="Times New Roman" w:cs="Times New Roman"/>
          <w:sz w:val="28"/>
          <w:szCs w:val="28"/>
        </w:rPr>
        <w:t>- по предмету «математика»;</w:t>
      </w:r>
    </w:p>
    <w:p w:rsidR="00A74695" w:rsidRPr="00A94FA0" w:rsidRDefault="00A74695" w:rsidP="00A746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4FA0">
        <w:rPr>
          <w:rFonts w:ascii="Times New Roman" w:hAnsi="Times New Roman" w:cs="Times New Roman"/>
          <w:sz w:val="28"/>
          <w:szCs w:val="28"/>
        </w:rPr>
        <w:t>- по предмету «русский язык», при этот за ВПР 2021 они улучшили свои результаты по предмету, количество учащихся, получивших отметку «2» уменьшилось.</w:t>
      </w:r>
    </w:p>
    <w:p w:rsidR="00A74695" w:rsidRPr="00A94FA0" w:rsidRDefault="00CA50FC" w:rsidP="00230215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26BD7" w:rsidRPr="00A94FA0">
        <w:rPr>
          <w:rFonts w:ascii="Times New Roman" w:hAnsi="Times New Roman" w:cs="Times New Roman"/>
          <w:sz w:val="28"/>
          <w:szCs w:val="28"/>
        </w:rPr>
        <w:t xml:space="preserve">важды </w:t>
      </w:r>
      <w:r w:rsidR="002F1475">
        <w:rPr>
          <w:rFonts w:ascii="Times New Roman" w:hAnsi="Times New Roman" w:cs="Times New Roman"/>
          <w:sz w:val="28"/>
          <w:szCs w:val="28"/>
        </w:rPr>
        <w:t xml:space="preserve">попала </w:t>
      </w:r>
      <w:r w:rsidR="00C26BD7" w:rsidRPr="00A94FA0">
        <w:rPr>
          <w:rFonts w:ascii="Times New Roman" w:hAnsi="Times New Roman" w:cs="Times New Roman"/>
          <w:sz w:val="28"/>
          <w:szCs w:val="28"/>
        </w:rPr>
        <w:t>в категорию школ, показывающих необъективные результаты при оценивании ВПР по предмету «русский язык».</w:t>
      </w:r>
    </w:p>
    <w:p w:rsidR="002417FA" w:rsidRPr="002417FA" w:rsidRDefault="00CA50FC" w:rsidP="002417FA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1475">
        <w:rPr>
          <w:rFonts w:ascii="Times New Roman" w:hAnsi="Times New Roman" w:cs="Times New Roman"/>
          <w:sz w:val="28"/>
          <w:szCs w:val="28"/>
        </w:rPr>
        <w:t>опала в рейтинг школ</w:t>
      </w:r>
      <w:r w:rsidR="002912E9" w:rsidRPr="00A94FA0">
        <w:rPr>
          <w:rFonts w:ascii="Times New Roman" w:hAnsi="Times New Roman" w:cs="Times New Roman"/>
          <w:sz w:val="28"/>
          <w:szCs w:val="28"/>
        </w:rPr>
        <w:t xml:space="preserve"> с максимальным количеством предметов</w:t>
      </w:r>
      <w:r w:rsidR="00EE3888" w:rsidRPr="00A94FA0">
        <w:rPr>
          <w:rFonts w:ascii="Times New Roman" w:hAnsi="Times New Roman" w:cs="Times New Roman"/>
          <w:sz w:val="28"/>
          <w:szCs w:val="28"/>
        </w:rPr>
        <w:t>,</w:t>
      </w:r>
      <w:r w:rsidR="002912E9" w:rsidRPr="00A94FA0">
        <w:rPr>
          <w:rFonts w:ascii="Times New Roman" w:hAnsi="Times New Roman" w:cs="Times New Roman"/>
          <w:sz w:val="28"/>
          <w:szCs w:val="28"/>
        </w:rPr>
        <w:t xml:space="preserve"> по которым учащиеся продемонстрировали низкое качество</w:t>
      </w:r>
      <w:r w:rsidR="002F1475">
        <w:rPr>
          <w:rFonts w:ascii="Times New Roman" w:hAnsi="Times New Roman" w:cs="Times New Roman"/>
          <w:sz w:val="28"/>
          <w:szCs w:val="28"/>
        </w:rPr>
        <w:t>, а также  в рейтинг н</w:t>
      </w:r>
      <w:r w:rsidR="00CF1635" w:rsidRPr="00A94FA0">
        <w:rPr>
          <w:rFonts w:ascii="Times New Roman" w:hAnsi="Times New Roman" w:cs="Times New Roman"/>
          <w:sz w:val="28"/>
          <w:szCs w:val="28"/>
        </w:rPr>
        <w:t>е подтверждение итоговых отметок результатами ВПР в большей части предметов</w:t>
      </w:r>
      <w:r w:rsidR="002F1475">
        <w:rPr>
          <w:rFonts w:ascii="Times New Roman" w:hAnsi="Times New Roman" w:cs="Times New Roman"/>
          <w:sz w:val="28"/>
          <w:szCs w:val="28"/>
        </w:rPr>
        <w:t>.</w:t>
      </w:r>
    </w:p>
    <w:sectPr w:rsidR="002417FA" w:rsidRPr="002417FA" w:rsidSect="00C15BAA">
      <w:pgSz w:w="11906" w:h="16838"/>
      <w:pgMar w:top="992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1DE" w:rsidRDefault="00AB01DE" w:rsidP="0059362A">
      <w:pPr>
        <w:spacing w:after="0" w:line="240" w:lineRule="auto"/>
      </w:pPr>
      <w:r>
        <w:separator/>
      </w:r>
    </w:p>
  </w:endnote>
  <w:endnote w:type="continuationSeparator" w:id="1">
    <w:p w:rsidR="00AB01DE" w:rsidRDefault="00AB01DE" w:rsidP="0059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8719"/>
    </w:sdtPr>
    <w:sdtContent>
      <w:p w:rsidR="00AC7FF5" w:rsidRDefault="00F56315">
        <w:pPr>
          <w:pStyle w:val="a7"/>
          <w:jc w:val="right"/>
        </w:pPr>
        <w:fldSimple w:instr="PAGE   \* MERGEFORMAT">
          <w:r w:rsidR="002417FA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1DE" w:rsidRDefault="00AB01DE" w:rsidP="0059362A">
      <w:pPr>
        <w:spacing w:after="0" w:line="240" w:lineRule="auto"/>
      </w:pPr>
      <w:r>
        <w:separator/>
      </w:r>
    </w:p>
  </w:footnote>
  <w:footnote w:type="continuationSeparator" w:id="1">
    <w:p w:rsidR="00AB01DE" w:rsidRDefault="00AB01DE" w:rsidP="00593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33F5"/>
    <w:multiLevelType w:val="multilevel"/>
    <w:tmpl w:val="1A7082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982FF0"/>
    <w:multiLevelType w:val="multilevel"/>
    <w:tmpl w:val="5A5608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EAE0917"/>
    <w:multiLevelType w:val="multilevel"/>
    <w:tmpl w:val="E5CE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C68647F"/>
    <w:multiLevelType w:val="multilevel"/>
    <w:tmpl w:val="5A5608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877"/>
    <w:rsid w:val="000062EE"/>
    <w:rsid w:val="00013901"/>
    <w:rsid w:val="00030FAD"/>
    <w:rsid w:val="000325E8"/>
    <w:rsid w:val="0003290A"/>
    <w:rsid w:val="00034649"/>
    <w:rsid w:val="000356AB"/>
    <w:rsid w:val="000372E3"/>
    <w:rsid w:val="00040A8B"/>
    <w:rsid w:val="00042308"/>
    <w:rsid w:val="00065553"/>
    <w:rsid w:val="00071022"/>
    <w:rsid w:val="0008668C"/>
    <w:rsid w:val="000953E8"/>
    <w:rsid w:val="000A1186"/>
    <w:rsid w:val="000A20C6"/>
    <w:rsid w:val="000B1912"/>
    <w:rsid w:val="000B47D4"/>
    <w:rsid w:val="000B592D"/>
    <w:rsid w:val="000C2E82"/>
    <w:rsid w:val="000D32BF"/>
    <w:rsid w:val="000D3DD7"/>
    <w:rsid w:val="000E2CD7"/>
    <w:rsid w:val="000E4F13"/>
    <w:rsid w:val="000F6B5B"/>
    <w:rsid w:val="000F7BD6"/>
    <w:rsid w:val="00106008"/>
    <w:rsid w:val="00107896"/>
    <w:rsid w:val="00112415"/>
    <w:rsid w:val="00112F31"/>
    <w:rsid w:val="001170A4"/>
    <w:rsid w:val="001267C0"/>
    <w:rsid w:val="001273FD"/>
    <w:rsid w:val="00127640"/>
    <w:rsid w:val="00130384"/>
    <w:rsid w:val="00140006"/>
    <w:rsid w:val="00142E58"/>
    <w:rsid w:val="0015155B"/>
    <w:rsid w:val="0015431C"/>
    <w:rsid w:val="001555B4"/>
    <w:rsid w:val="0015621E"/>
    <w:rsid w:val="001610A6"/>
    <w:rsid w:val="001616AA"/>
    <w:rsid w:val="00162761"/>
    <w:rsid w:val="00162876"/>
    <w:rsid w:val="00165373"/>
    <w:rsid w:val="001675D8"/>
    <w:rsid w:val="00170560"/>
    <w:rsid w:val="001726D5"/>
    <w:rsid w:val="00172BB8"/>
    <w:rsid w:val="001741C5"/>
    <w:rsid w:val="00176670"/>
    <w:rsid w:val="001776A9"/>
    <w:rsid w:val="001931BF"/>
    <w:rsid w:val="001960D7"/>
    <w:rsid w:val="001A2C7A"/>
    <w:rsid w:val="001A3B24"/>
    <w:rsid w:val="001A470F"/>
    <w:rsid w:val="001A681B"/>
    <w:rsid w:val="001D038C"/>
    <w:rsid w:val="001D0877"/>
    <w:rsid w:val="001D13F7"/>
    <w:rsid w:val="001F4D1F"/>
    <w:rsid w:val="001F7567"/>
    <w:rsid w:val="00210689"/>
    <w:rsid w:val="00213D75"/>
    <w:rsid w:val="00217482"/>
    <w:rsid w:val="002207E1"/>
    <w:rsid w:val="0022260D"/>
    <w:rsid w:val="00224DB9"/>
    <w:rsid w:val="00227844"/>
    <w:rsid w:val="00230215"/>
    <w:rsid w:val="00231D6B"/>
    <w:rsid w:val="00232B99"/>
    <w:rsid w:val="00233B81"/>
    <w:rsid w:val="00235764"/>
    <w:rsid w:val="00237237"/>
    <w:rsid w:val="002408FF"/>
    <w:rsid w:val="002417FA"/>
    <w:rsid w:val="00241A76"/>
    <w:rsid w:val="00245BEE"/>
    <w:rsid w:val="0025792B"/>
    <w:rsid w:val="002642C7"/>
    <w:rsid w:val="002657EE"/>
    <w:rsid w:val="00271F54"/>
    <w:rsid w:val="0027573F"/>
    <w:rsid w:val="00283A34"/>
    <w:rsid w:val="00286AAF"/>
    <w:rsid w:val="0028758B"/>
    <w:rsid w:val="002912E9"/>
    <w:rsid w:val="00293828"/>
    <w:rsid w:val="00293E17"/>
    <w:rsid w:val="002A2CCF"/>
    <w:rsid w:val="002A5EDF"/>
    <w:rsid w:val="002A6AFA"/>
    <w:rsid w:val="002B040D"/>
    <w:rsid w:val="002B6EED"/>
    <w:rsid w:val="002B71EC"/>
    <w:rsid w:val="002D7AB1"/>
    <w:rsid w:val="002E0C0A"/>
    <w:rsid w:val="002F1475"/>
    <w:rsid w:val="002F54F7"/>
    <w:rsid w:val="002F5844"/>
    <w:rsid w:val="002F69BA"/>
    <w:rsid w:val="0030262D"/>
    <w:rsid w:val="00306176"/>
    <w:rsid w:val="003063A6"/>
    <w:rsid w:val="00311B39"/>
    <w:rsid w:val="0031632F"/>
    <w:rsid w:val="00330A44"/>
    <w:rsid w:val="00334D1C"/>
    <w:rsid w:val="003417C4"/>
    <w:rsid w:val="00342466"/>
    <w:rsid w:val="00344178"/>
    <w:rsid w:val="00345085"/>
    <w:rsid w:val="00364D18"/>
    <w:rsid w:val="0037156A"/>
    <w:rsid w:val="00371EEB"/>
    <w:rsid w:val="00374526"/>
    <w:rsid w:val="00374EAF"/>
    <w:rsid w:val="00376497"/>
    <w:rsid w:val="003801CC"/>
    <w:rsid w:val="00384956"/>
    <w:rsid w:val="0038534B"/>
    <w:rsid w:val="0038754C"/>
    <w:rsid w:val="003A22FE"/>
    <w:rsid w:val="003A4E78"/>
    <w:rsid w:val="003A5404"/>
    <w:rsid w:val="003B078B"/>
    <w:rsid w:val="003B46EA"/>
    <w:rsid w:val="003B769D"/>
    <w:rsid w:val="003C08BA"/>
    <w:rsid w:val="003C3DA3"/>
    <w:rsid w:val="003C539B"/>
    <w:rsid w:val="003D2F0B"/>
    <w:rsid w:val="003E1C88"/>
    <w:rsid w:val="003E6597"/>
    <w:rsid w:val="003F0423"/>
    <w:rsid w:val="003F3F78"/>
    <w:rsid w:val="003F5A09"/>
    <w:rsid w:val="003F7010"/>
    <w:rsid w:val="004012FF"/>
    <w:rsid w:val="00410368"/>
    <w:rsid w:val="00423330"/>
    <w:rsid w:val="004251FA"/>
    <w:rsid w:val="0042681C"/>
    <w:rsid w:val="004313CB"/>
    <w:rsid w:val="0043333B"/>
    <w:rsid w:val="004365FF"/>
    <w:rsid w:val="004369C7"/>
    <w:rsid w:val="0044220E"/>
    <w:rsid w:val="00443CE3"/>
    <w:rsid w:val="00445CB6"/>
    <w:rsid w:val="00454DB1"/>
    <w:rsid w:val="004613ED"/>
    <w:rsid w:val="004762A0"/>
    <w:rsid w:val="004837AC"/>
    <w:rsid w:val="00497C6A"/>
    <w:rsid w:val="004A071F"/>
    <w:rsid w:val="004A0EBA"/>
    <w:rsid w:val="004A16F5"/>
    <w:rsid w:val="004A2498"/>
    <w:rsid w:val="004A520C"/>
    <w:rsid w:val="004A5BEB"/>
    <w:rsid w:val="004B0EB5"/>
    <w:rsid w:val="004B35B1"/>
    <w:rsid w:val="004B4868"/>
    <w:rsid w:val="004C103D"/>
    <w:rsid w:val="004C1484"/>
    <w:rsid w:val="004C16A6"/>
    <w:rsid w:val="004C186D"/>
    <w:rsid w:val="004D27EB"/>
    <w:rsid w:val="004D44B5"/>
    <w:rsid w:val="004D5B78"/>
    <w:rsid w:val="004E090F"/>
    <w:rsid w:val="004E37EB"/>
    <w:rsid w:val="004E54BA"/>
    <w:rsid w:val="004F0095"/>
    <w:rsid w:val="004F1A99"/>
    <w:rsid w:val="004F23AA"/>
    <w:rsid w:val="004F3479"/>
    <w:rsid w:val="00506EE1"/>
    <w:rsid w:val="005074AC"/>
    <w:rsid w:val="005176C1"/>
    <w:rsid w:val="00544655"/>
    <w:rsid w:val="005470A2"/>
    <w:rsid w:val="00551008"/>
    <w:rsid w:val="0055723E"/>
    <w:rsid w:val="00557363"/>
    <w:rsid w:val="00557BFE"/>
    <w:rsid w:val="00562D05"/>
    <w:rsid w:val="00582264"/>
    <w:rsid w:val="00582D4D"/>
    <w:rsid w:val="005851A3"/>
    <w:rsid w:val="005857CA"/>
    <w:rsid w:val="00586E2B"/>
    <w:rsid w:val="00590832"/>
    <w:rsid w:val="0059362A"/>
    <w:rsid w:val="00594588"/>
    <w:rsid w:val="005965B0"/>
    <w:rsid w:val="005A28FC"/>
    <w:rsid w:val="005A2E72"/>
    <w:rsid w:val="005B73D8"/>
    <w:rsid w:val="005C0C6D"/>
    <w:rsid w:val="005C1423"/>
    <w:rsid w:val="005C5AAD"/>
    <w:rsid w:val="005C7CEB"/>
    <w:rsid w:val="005D17AE"/>
    <w:rsid w:val="005D31FE"/>
    <w:rsid w:val="005D56D2"/>
    <w:rsid w:val="005E1250"/>
    <w:rsid w:val="005E1D13"/>
    <w:rsid w:val="005E66F1"/>
    <w:rsid w:val="005F06DF"/>
    <w:rsid w:val="005F6142"/>
    <w:rsid w:val="005F77A2"/>
    <w:rsid w:val="006002BB"/>
    <w:rsid w:val="00601B6C"/>
    <w:rsid w:val="00611E3C"/>
    <w:rsid w:val="00614524"/>
    <w:rsid w:val="00614E70"/>
    <w:rsid w:val="00617146"/>
    <w:rsid w:val="00632B3B"/>
    <w:rsid w:val="00634A36"/>
    <w:rsid w:val="00635347"/>
    <w:rsid w:val="00635EB2"/>
    <w:rsid w:val="00640550"/>
    <w:rsid w:val="00642393"/>
    <w:rsid w:val="0064778F"/>
    <w:rsid w:val="0065120D"/>
    <w:rsid w:val="00653AB6"/>
    <w:rsid w:val="0065616D"/>
    <w:rsid w:val="0066261D"/>
    <w:rsid w:val="0067065B"/>
    <w:rsid w:val="0067460A"/>
    <w:rsid w:val="006851E5"/>
    <w:rsid w:val="006A371E"/>
    <w:rsid w:val="006A4D54"/>
    <w:rsid w:val="006A630E"/>
    <w:rsid w:val="006B4494"/>
    <w:rsid w:val="006C45BB"/>
    <w:rsid w:val="006C68A6"/>
    <w:rsid w:val="006D133F"/>
    <w:rsid w:val="006D3282"/>
    <w:rsid w:val="006D3750"/>
    <w:rsid w:val="006D4C00"/>
    <w:rsid w:val="006E0621"/>
    <w:rsid w:val="006E2778"/>
    <w:rsid w:val="006E698C"/>
    <w:rsid w:val="006E6BDD"/>
    <w:rsid w:val="006F5D08"/>
    <w:rsid w:val="006F651F"/>
    <w:rsid w:val="007002F1"/>
    <w:rsid w:val="00720E5F"/>
    <w:rsid w:val="007309EF"/>
    <w:rsid w:val="00736704"/>
    <w:rsid w:val="007434C4"/>
    <w:rsid w:val="0074641D"/>
    <w:rsid w:val="0075047D"/>
    <w:rsid w:val="0075269B"/>
    <w:rsid w:val="00752E80"/>
    <w:rsid w:val="00753291"/>
    <w:rsid w:val="00762C90"/>
    <w:rsid w:val="00764E15"/>
    <w:rsid w:val="00770200"/>
    <w:rsid w:val="00776F97"/>
    <w:rsid w:val="00781D90"/>
    <w:rsid w:val="007829EE"/>
    <w:rsid w:val="00785A2E"/>
    <w:rsid w:val="0079384D"/>
    <w:rsid w:val="00796317"/>
    <w:rsid w:val="007A1D83"/>
    <w:rsid w:val="007A78E7"/>
    <w:rsid w:val="007B06F4"/>
    <w:rsid w:val="007B2CBA"/>
    <w:rsid w:val="007B3EB0"/>
    <w:rsid w:val="007B6AD5"/>
    <w:rsid w:val="007D7130"/>
    <w:rsid w:val="007E21E9"/>
    <w:rsid w:val="007E5FFF"/>
    <w:rsid w:val="007E67B1"/>
    <w:rsid w:val="007E79D7"/>
    <w:rsid w:val="007F1736"/>
    <w:rsid w:val="00800A65"/>
    <w:rsid w:val="00802592"/>
    <w:rsid w:val="00803734"/>
    <w:rsid w:val="008067B6"/>
    <w:rsid w:val="0081212C"/>
    <w:rsid w:val="008124A9"/>
    <w:rsid w:val="008157ED"/>
    <w:rsid w:val="00821A4E"/>
    <w:rsid w:val="0082554E"/>
    <w:rsid w:val="00825820"/>
    <w:rsid w:val="008266AB"/>
    <w:rsid w:val="0082790A"/>
    <w:rsid w:val="00827C92"/>
    <w:rsid w:val="0083055A"/>
    <w:rsid w:val="00831B63"/>
    <w:rsid w:val="00832E3B"/>
    <w:rsid w:val="00837DB2"/>
    <w:rsid w:val="008406A5"/>
    <w:rsid w:val="00841827"/>
    <w:rsid w:val="008421C9"/>
    <w:rsid w:val="00842BFB"/>
    <w:rsid w:val="00857CE3"/>
    <w:rsid w:val="00865E78"/>
    <w:rsid w:val="008723A5"/>
    <w:rsid w:val="00875B10"/>
    <w:rsid w:val="0088183A"/>
    <w:rsid w:val="00882E07"/>
    <w:rsid w:val="00895274"/>
    <w:rsid w:val="008964F3"/>
    <w:rsid w:val="008965BE"/>
    <w:rsid w:val="008A1351"/>
    <w:rsid w:val="008A18FE"/>
    <w:rsid w:val="008B6D71"/>
    <w:rsid w:val="008C561C"/>
    <w:rsid w:val="008C7307"/>
    <w:rsid w:val="008D4481"/>
    <w:rsid w:val="008D53EF"/>
    <w:rsid w:val="008D5766"/>
    <w:rsid w:val="008E4DB0"/>
    <w:rsid w:val="008F1662"/>
    <w:rsid w:val="00907245"/>
    <w:rsid w:val="009109C7"/>
    <w:rsid w:val="0092105F"/>
    <w:rsid w:val="009276B1"/>
    <w:rsid w:val="00932517"/>
    <w:rsid w:val="009403D9"/>
    <w:rsid w:val="00941212"/>
    <w:rsid w:val="00941EE8"/>
    <w:rsid w:val="0094422A"/>
    <w:rsid w:val="0094614A"/>
    <w:rsid w:val="00951D99"/>
    <w:rsid w:val="00964CC8"/>
    <w:rsid w:val="009673DA"/>
    <w:rsid w:val="00967C13"/>
    <w:rsid w:val="00975B56"/>
    <w:rsid w:val="00981BAE"/>
    <w:rsid w:val="00986041"/>
    <w:rsid w:val="00993647"/>
    <w:rsid w:val="00996B19"/>
    <w:rsid w:val="009970FE"/>
    <w:rsid w:val="009A1C1C"/>
    <w:rsid w:val="009A5BF7"/>
    <w:rsid w:val="009A7BA5"/>
    <w:rsid w:val="009B277D"/>
    <w:rsid w:val="009C0FD2"/>
    <w:rsid w:val="009C75E4"/>
    <w:rsid w:val="009D2A89"/>
    <w:rsid w:val="009D6C2D"/>
    <w:rsid w:val="009F0452"/>
    <w:rsid w:val="009F0946"/>
    <w:rsid w:val="009F1766"/>
    <w:rsid w:val="009F680E"/>
    <w:rsid w:val="00A05BA5"/>
    <w:rsid w:val="00A078F5"/>
    <w:rsid w:val="00A10278"/>
    <w:rsid w:val="00A10C48"/>
    <w:rsid w:val="00A13AFC"/>
    <w:rsid w:val="00A14DDB"/>
    <w:rsid w:val="00A1626D"/>
    <w:rsid w:val="00A20AED"/>
    <w:rsid w:val="00A22812"/>
    <w:rsid w:val="00A23063"/>
    <w:rsid w:val="00A27CDE"/>
    <w:rsid w:val="00A34E56"/>
    <w:rsid w:val="00A4041E"/>
    <w:rsid w:val="00A538F7"/>
    <w:rsid w:val="00A60657"/>
    <w:rsid w:val="00A70CE5"/>
    <w:rsid w:val="00A74695"/>
    <w:rsid w:val="00A74EFD"/>
    <w:rsid w:val="00A81647"/>
    <w:rsid w:val="00A82949"/>
    <w:rsid w:val="00A84061"/>
    <w:rsid w:val="00A91306"/>
    <w:rsid w:val="00A9240F"/>
    <w:rsid w:val="00A94FA0"/>
    <w:rsid w:val="00A96BE8"/>
    <w:rsid w:val="00AA59AA"/>
    <w:rsid w:val="00AB0091"/>
    <w:rsid w:val="00AB01DE"/>
    <w:rsid w:val="00AC01F9"/>
    <w:rsid w:val="00AC41EB"/>
    <w:rsid w:val="00AC42BA"/>
    <w:rsid w:val="00AC7FF5"/>
    <w:rsid w:val="00AD014F"/>
    <w:rsid w:val="00AD0A55"/>
    <w:rsid w:val="00AD494D"/>
    <w:rsid w:val="00AE38FC"/>
    <w:rsid w:val="00AE4CD1"/>
    <w:rsid w:val="00AF052C"/>
    <w:rsid w:val="00AF1174"/>
    <w:rsid w:val="00AF7C70"/>
    <w:rsid w:val="00B0445D"/>
    <w:rsid w:val="00B0457E"/>
    <w:rsid w:val="00B05752"/>
    <w:rsid w:val="00B16022"/>
    <w:rsid w:val="00B26292"/>
    <w:rsid w:val="00B30230"/>
    <w:rsid w:val="00B33C02"/>
    <w:rsid w:val="00B5040B"/>
    <w:rsid w:val="00B55BC4"/>
    <w:rsid w:val="00B6758B"/>
    <w:rsid w:val="00B67BED"/>
    <w:rsid w:val="00B70718"/>
    <w:rsid w:val="00B7432E"/>
    <w:rsid w:val="00B813D5"/>
    <w:rsid w:val="00B85F13"/>
    <w:rsid w:val="00B93A39"/>
    <w:rsid w:val="00BA687F"/>
    <w:rsid w:val="00BB1ED4"/>
    <w:rsid w:val="00BC0CC1"/>
    <w:rsid w:val="00BC707E"/>
    <w:rsid w:val="00BD5076"/>
    <w:rsid w:val="00BD5D19"/>
    <w:rsid w:val="00BE1DF6"/>
    <w:rsid w:val="00BE45D2"/>
    <w:rsid w:val="00BE70BC"/>
    <w:rsid w:val="00BF0FF8"/>
    <w:rsid w:val="00BF193C"/>
    <w:rsid w:val="00BF378B"/>
    <w:rsid w:val="00BF5A71"/>
    <w:rsid w:val="00C02CA1"/>
    <w:rsid w:val="00C125F8"/>
    <w:rsid w:val="00C1497F"/>
    <w:rsid w:val="00C15BAA"/>
    <w:rsid w:val="00C17768"/>
    <w:rsid w:val="00C215DE"/>
    <w:rsid w:val="00C26BD7"/>
    <w:rsid w:val="00C50C60"/>
    <w:rsid w:val="00C516FE"/>
    <w:rsid w:val="00C7073E"/>
    <w:rsid w:val="00C72D20"/>
    <w:rsid w:val="00C7393F"/>
    <w:rsid w:val="00C740A2"/>
    <w:rsid w:val="00C7784D"/>
    <w:rsid w:val="00C8080B"/>
    <w:rsid w:val="00C80A34"/>
    <w:rsid w:val="00C85F37"/>
    <w:rsid w:val="00C87ABC"/>
    <w:rsid w:val="00C917BE"/>
    <w:rsid w:val="00C9748E"/>
    <w:rsid w:val="00C97923"/>
    <w:rsid w:val="00CA29F9"/>
    <w:rsid w:val="00CA2A38"/>
    <w:rsid w:val="00CA3816"/>
    <w:rsid w:val="00CA50FC"/>
    <w:rsid w:val="00CB2479"/>
    <w:rsid w:val="00CB519B"/>
    <w:rsid w:val="00CC011D"/>
    <w:rsid w:val="00CC47A6"/>
    <w:rsid w:val="00CD279D"/>
    <w:rsid w:val="00CF1635"/>
    <w:rsid w:val="00CF4120"/>
    <w:rsid w:val="00CF4C41"/>
    <w:rsid w:val="00D02C80"/>
    <w:rsid w:val="00D12184"/>
    <w:rsid w:val="00D159AF"/>
    <w:rsid w:val="00D15C1B"/>
    <w:rsid w:val="00D215F8"/>
    <w:rsid w:val="00D218D2"/>
    <w:rsid w:val="00D227B7"/>
    <w:rsid w:val="00D23DED"/>
    <w:rsid w:val="00D243F7"/>
    <w:rsid w:val="00D24C75"/>
    <w:rsid w:val="00D32FF3"/>
    <w:rsid w:val="00D459E5"/>
    <w:rsid w:val="00D47EC5"/>
    <w:rsid w:val="00D47F30"/>
    <w:rsid w:val="00D509CD"/>
    <w:rsid w:val="00D53533"/>
    <w:rsid w:val="00D56B72"/>
    <w:rsid w:val="00D57CAC"/>
    <w:rsid w:val="00D6143B"/>
    <w:rsid w:val="00D7125B"/>
    <w:rsid w:val="00D71915"/>
    <w:rsid w:val="00D71ECC"/>
    <w:rsid w:val="00D72892"/>
    <w:rsid w:val="00D76107"/>
    <w:rsid w:val="00D76A0B"/>
    <w:rsid w:val="00D84749"/>
    <w:rsid w:val="00D85F56"/>
    <w:rsid w:val="00D86616"/>
    <w:rsid w:val="00D87A8F"/>
    <w:rsid w:val="00D9105D"/>
    <w:rsid w:val="00D9269A"/>
    <w:rsid w:val="00D92947"/>
    <w:rsid w:val="00D965CF"/>
    <w:rsid w:val="00DA3231"/>
    <w:rsid w:val="00DA3B39"/>
    <w:rsid w:val="00DA54D6"/>
    <w:rsid w:val="00DA588A"/>
    <w:rsid w:val="00DB3A17"/>
    <w:rsid w:val="00DB506F"/>
    <w:rsid w:val="00DD2818"/>
    <w:rsid w:val="00DD3026"/>
    <w:rsid w:val="00DD3075"/>
    <w:rsid w:val="00DD3D87"/>
    <w:rsid w:val="00DD6401"/>
    <w:rsid w:val="00DD7EA5"/>
    <w:rsid w:val="00DE27B0"/>
    <w:rsid w:val="00DF5FE3"/>
    <w:rsid w:val="00E04BA6"/>
    <w:rsid w:val="00E12BBE"/>
    <w:rsid w:val="00E206AA"/>
    <w:rsid w:val="00E2212F"/>
    <w:rsid w:val="00E37CC6"/>
    <w:rsid w:val="00E37F23"/>
    <w:rsid w:val="00E47EB7"/>
    <w:rsid w:val="00E565B2"/>
    <w:rsid w:val="00E56AC6"/>
    <w:rsid w:val="00E57E89"/>
    <w:rsid w:val="00E600F9"/>
    <w:rsid w:val="00E6305D"/>
    <w:rsid w:val="00E66974"/>
    <w:rsid w:val="00E674AD"/>
    <w:rsid w:val="00E73521"/>
    <w:rsid w:val="00E73A3B"/>
    <w:rsid w:val="00E802AC"/>
    <w:rsid w:val="00E918CE"/>
    <w:rsid w:val="00E94A33"/>
    <w:rsid w:val="00EA17A8"/>
    <w:rsid w:val="00EB2DF6"/>
    <w:rsid w:val="00EB609F"/>
    <w:rsid w:val="00EC1D8A"/>
    <w:rsid w:val="00EC2259"/>
    <w:rsid w:val="00EC2A7C"/>
    <w:rsid w:val="00EC4CED"/>
    <w:rsid w:val="00ED2F24"/>
    <w:rsid w:val="00ED6055"/>
    <w:rsid w:val="00EE3888"/>
    <w:rsid w:val="00EE5160"/>
    <w:rsid w:val="00EE722D"/>
    <w:rsid w:val="00EF066C"/>
    <w:rsid w:val="00EF657D"/>
    <w:rsid w:val="00F02616"/>
    <w:rsid w:val="00F06704"/>
    <w:rsid w:val="00F118A0"/>
    <w:rsid w:val="00F11C6A"/>
    <w:rsid w:val="00F20608"/>
    <w:rsid w:val="00F22014"/>
    <w:rsid w:val="00F2443E"/>
    <w:rsid w:val="00F32133"/>
    <w:rsid w:val="00F40F13"/>
    <w:rsid w:val="00F426AE"/>
    <w:rsid w:val="00F51091"/>
    <w:rsid w:val="00F56315"/>
    <w:rsid w:val="00F6110C"/>
    <w:rsid w:val="00F63D57"/>
    <w:rsid w:val="00F63EF1"/>
    <w:rsid w:val="00F64432"/>
    <w:rsid w:val="00F72D97"/>
    <w:rsid w:val="00F73036"/>
    <w:rsid w:val="00F7667D"/>
    <w:rsid w:val="00F82D68"/>
    <w:rsid w:val="00F902F6"/>
    <w:rsid w:val="00F9056F"/>
    <w:rsid w:val="00F9313F"/>
    <w:rsid w:val="00F97066"/>
    <w:rsid w:val="00FA00DE"/>
    <w:rsid w:val="00FA102D"/>
    <w:rsid w:val="00FA6241"/>
    <w:rsid w:val="00FA796D"/>
    <w:rsid w:val="00FB5825"/>
    <w:rsid w:val="00FC11B0"/>
    <w:rsid w:val="00FC3D56"/>
    <w:rsid w:val="00FC67E4"/>
    <w:rsid w:val="00FC7EA7"/>
    <w:rsid w:val="00FD0978"/>
    <w:rsid w:val="00FD19C7"/>
    <w:rsid w:val="00FE6B87"/>
    <w:rsid w:val="00FE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EA17A8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362A"/>
  </w:style>
  <w:style w:type="paragraph" w:styleId="a7">
    <w:name w:val="footer"/>
    <w:basedOn w:val="a"/>
    <w:link w:val="a8"/>
    <w:uiPriority w:val="99"/>
    <w:unhideWhenUsed/>
    <w:rsid w:val="0059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362A"/>
  </w:style>
  <w:style w:type="paragraph" w:styleId="a9">
    <w:name w:val="Balloon Text"/>
    <w:basedOn w:val="a"/>
    <w:link w:val="aa"/>
    <w:uiPriority w:val="99"/>
    <w:semiHidden/>
    <w:unhideWhenUsed/>
    <w:rsid w:val="00AC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9D44-F148-47AE-B26E-F5EB6DE8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user</cp:lastModifiedBy>
  <cp:revision>5</cp:revision>
  <dcterms:created xsi:type="dcterms:W3CDTF">2022-11-10T04:34:00Z</dcterms:created>
  <dcterms:modified xsi:type="dcterms:W3CDTF">2022-11-10T06:20:00Z</dcterms:modified>
</cp:coreProperties>
</file>