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7E" w:rsidRPr="00FB707E" w:rsidRDefault="00FB707E" w:rsidP="00FB707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B707E">
        <w:rPr>
          <w:b/>
          <w:color w:val="222222"/>
          <w:shd w:val="clear" w:color="auto" w:fill="FFFFFF"/>
          <w:lang w:val="ru-RU"/>
        </w:rPr>
        <w:t>Муниципальное</w:t>
      </w:r>
      <w:r w:rsidRPr="00FB707E">
        <w:rPr>
          <w:b/>
          <w:color w:val="222222"/>
          <w:shd w:val="clear" w:color="auto" w:fill="FFFFFF"/>
        </w:rPr>
        <w:t> </w:t>
      </w:r>
      <w:r w:rsidRPr="00FB707E">
        <w:rPr>
          <w:b/>
          <w:color w:val="222222"/>
          <w:shd w:val="clear" w:color="auto" w:fill="FFFFFF"/>
          <w:lang w:val="ru-RU"/>
        </w:rPr>
        <w:t>бюджетное общеобразовательное учреждение "Средняя</w:t>
      </w:r>
      <w:r w:rsidRPr="00FB707E">
        <w:rPr>
          <w:b/>
          <w:color w:val="222222"/>
          <w:shd w:val="clear" w:color="auto" w:fill="FFFFFF"/>
        </w:rPr>
        <w:t> </w:t>
      </w:r>
      <w:r w:rsidRPr="00FB707E">
        <w:rPr>
          <w:b/>
          <w:color w:val="222222"/>
          <w:shd w:val="clear" w:color="auto" w:fill="FFFFFF"/>
          <w:lang w:val="ru-RU"/>
        </w:rPr>
        <w:t>общеобразовательная школа</w:t>
      </w:r>
      <w:r w:rsidRPr="00FB707E">
        <w:rPr>
          <w:b/>
          <w:color w:val="222222"/>
          <w:shd w:val="clear" w:color="auto" w:fill="FFFFFF"/>
        </w:rPr>
        <w:t> </w:t>
      </w:r>
      <w:r w:rsidRPr="00FB707E">
        <w:rPr>
          <w:b/>
          <w:color w:val="222222"/>
          <w:shd w:val="clear" w:color="auto" w:fill="FFFFFF"/>
          <w:lang w:val="ru-RU"/>
        </w:rPr>
        <w:t>№</w:t>
      </w:r>
      <w:r w:rsidRPr="00FB707E">
        <w:rPr>
          <w:b/>
          <w:color w:val="222222"/>
          <w:shd w:val="clear" w:color="auto" w:fill="FFFFFF"/>
        </w:rPr>
        <w:t> </w:t>
      </w:r>
      <w:r w:rsidRPr="00FB707E">
        <w:rPr>
          <w:b/>
          <w:color w:val="222222"/>
          <w:shd w:val="clear" w:color="auto" w:fill="FFFFFF"/>
          <w:lang w:val="ru-RU"/>
        </w:rPr>
        <w:t>9" села</w:t>
      </w:r>
      <w:r w:rsidRPr="00FB707E">
        <w:rPr>
          <w:b/>
          <w:color w:val="222222"/>
          <w:shd w:val="clear" w:color="auto" w:fill="FFFFFF"/>
        </w:rPr>
        <w:t> </w:t>
      </w:r>
      <w:proofErr w:type="spellStart"/>
      <w:r w:rsidRPr="00FB707E">
        <w:rPr>
          <w:b/>
          <w:color w:val="222222"/>
          <w:shd w:val="clear" w:color="auto" w:fill="FFFFFF"/>
          <w:lang w:val="ru-RU"/>
        </w:rPr>
        <w:t>Хвалынка</w:t>
      </w:r>
      <w:proofErr w:type="spellEnd"/>
      <w:r w:rsidRPr="00FB707E">
        <w:rPr>
          <w:b/>
          <w:color w:val="222222"/>
          <w:shd w:val="clear" w:color="auto" w:fill="FFFFFF"/>
          <w:lang w:val="ru-RU"/>
        </w:rPr>
        <w:t xml:space="preserve"> Спасского</w:t>
      </w:r>
      <w:r w:rsidRPr="00FB707E">
        <w:rPr>
          <w:b/>
          <w:color w:val="222222"/>
          <w:shd w:val="clear" w:color="auto" w:fill="FFFFFF"/>
        </w:rPr>
        <w:t> </w:t>
      </w:r>
      <w:r w:rsidRPr="00FB707E">
        <w:rPr>
          <w:b/>
          <w:color w:val="222222"/>
          <w:shd w:val="clear" w:color="auto" w:fill="FFFFFF"/>
          <w:lang w:val="ru-RU"/>
        </w:rPr>
        <w:t>района Приморского</w:t>
      </w:r>
      <w:r w:rsidRPr="00FB707E">
        <w:rPr>
          <w:b/>
          <w:color w:val="222222"/>
          <w:shd w:val="clear" w:color="auto" w:fill="FFFFFF"/>
        </w:rPr>
        <w:t> </w:t>
      </w:r>
      <w:r>
        <w:rPr>
          <w:b/>
          <w:color w:val="222222"/>
          <w:shd w:val="clear" w:color="auto" w:fill="FFFFFF"/>
          <w:lang w:val="ru-RU"/>
        </w:rPr>
        <w:t>края</w:t>
      </w:r>
    </w:p>
    <w:p w:rsidR="00FB707E" w:rsidRPr="00FB707E" w:rsidRDefault="00FB707E" w:rsidP="00FB707E">
      <w:pPr>
        <w:spacing w:before="0" w:after="0"/>
        <w:ind w:left="120"/>
        <w:rPr>
          <w:lang w:val="ru-RU"/>
        </w:rPr>
      </w:pPr>
    </w:p>
    <w:p w:rsidR="00FB707E" w:rsidRDefault="00FB707E" w:rsidP="00FB707E">
      <w:pPr>
        <w:pStyle w:val="a3"/>
        <w:rPr>
          <w:b/>
          <w:sz w:val="2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1"/>
        <w:gridCol w:w="2499"/>
        <w:gridCol w:w="3531"/>
      </w:tblGrid>
      <w:tr w:rsidR="00FB707E" w:rsidRPr="00FB707E" w:rsidTr="00FB707E">
        <w:trPr>
          <w:trHeight w:val="2800"/>
          <w:jc w:val="right"/>
        </w:trPr>
        <w:tc>
          <w:tcPr>
            <w:tcW w:w="2581" w:type="dxa"/>
          </w:tcPr>
          <w:p w:rsidR="00FB707E" w:rsidRDefault="00FB707E" w:rsidP="00ED73D5">
            <w:pPr>
              <w:pStyle w:val="TableParagraph"/>
              <w:spacing w:line="268" w:lineRule="exact"/>
              <w:ind w:left="150"/>
              <w:rPr>
                <w:rFonts w:ascii="Calibri" w:hAnsi="Calibri"/>
              </w:rPr>
            </w:pPr>
          </w:p>
        </w:tc>
        <w:tc>
          <w:tcPr>
            <w:tcW w:w="2499" w:type="dxa"/>
          </w:tcPr>
          <w:p w:rsidR="00FB707E" w:rsidRDefault="00FB707E" w:rsidP="00ED73D5">
            <w:pPr>
              <w:pStyle w:val="TableParagraph"/>
              <w:spacing w:before="10"/>
              <w:rPr>
                <w:b/>
              </w:rPr>
            </w:pPr>
          </w:p>
          <w:p w:rsidR="00FB707E" w:rsidRDefault="00FB707E" w:rsidP="00ED73D5">
            <w:pPr>
              <w:pStyle w:val="TableParagraph"/>
              <w:ind w:left="584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.</w:t>
            </w:r>
          </w:p>
        </w:tc>
        <w:tc>
          <w:tcPr>
            <w:tcW w:w="3531" w:type="dxa"/>
          </w:tcPr>
          <w:p w:rsidR="00FB707E" w:rsidRDefault="00FB707E" w:rsidP="00ED73D5">
            <w:pPr>
              <w:pStyle w:val="TableParagraph"/>
              <w:spacing w:line="225" w:lineRule="exact"/>
              <w:ind w:left="1201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</wp:posOffset>
                      </wp:positionV>
                      <wp:extent cx="1705610" cy="1714500"/>
                      <wp:effectExtent l="0" t="0" r="8890" b="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5610" cy="1714500"/>
                                <a:chOff x="0" y="0"/>
                                <a:chExt cx="1705610" cy="1714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5355" cy="171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649A4" id="Группа 1" o:spid="_x0000_s1026" style="position:absolute;margin-left:.45pt;margin-top:3.15pt;width:134.3pt;height:135pt;z-index:-251657216" coordsize="17056,17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7053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</w:rPr>
              <w:t>УТВЕРЖДЕНО</w:t>
            </w:r>
          </w:p>
          <w:p w:rsidR="00FB707E" w:rsidRDefault="00FB707E" w:rsidP="00ED73D5">
            <w:pPr>
              <w:pStyle w:val="TableParagraph"/>
              <w:spacing w:before="38"/>
              <w:ind w:left="120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директор</w:t>
            </w:r>
          </w:p>
          <w:p w:rsidR="00FB707E" w:rsidRDefault="00FB707E" w:rsidP="00ED73D5">
            <w:pPr>
              <w:pStyle w:val="TableParagraph"/>
              <w:spacing w:before="42"/>
              <w:ind w:left="120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Н. </w:t>
            </w:r>
            <w:proofErr w:type="spellStart"/>
            <w:r>
              <w:rPr>
                <w:rFonts w:ascii="Calibri" w:hAnsi="Calibri"/>
                <w:spacing w:val="-2"/>
              </w:rPr>
              <w:t>Потягайло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  <w:p w:rsidR="00FB707E" w:rsidRDefault="00FB707E" w:rsidP="00ED73D5">
            <w:pPr>
              <w:pStyle w:val="TableParagraph"/>
              <w:spacing w:before="95"/>
              <w:rPr>
                <w:b/>
              </w:rPr>
            </w:pPr>
          </w:p>
          <w:p w:rsidR="00FB707E" w:rsidRDefault="00FB707E" w:rsidP="00ED73D5">
            <w:pPr>
              <w:pStyle w:val="TableParagraph"/>
              <w:spacing w:line="276" w:lineRule="auto"/>
              <w:ind w:left="120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Приказ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№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127-А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от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«28» августа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2025 г.</w:t>
            </w:r>
          </w:p>
        </w:tc>
      </w:tr>
    </w:tbl>
    <w:p w:rsidR="00FB707E" w:rsidRDefault="00FB707E" w:rsidP="00FB707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707E" w:rsidRDefault="00FB70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707E" w:rsidRDefault="00FB70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707E" w:rsidRDefault="00FB70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707E" w:rsidRDefault="00FB70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707E" w:rsidRDefault="00FB70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707E" w:rsidRDefault="00FB70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65F2" w:rsidRPr="00FB707E" w:rsidRDefault="00ED73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FB707E">
        <w:rPr>
          <w:lang w:val="ru-RU"/>
        </w:rPr>
        <w:br/>
      </w:r>
      <w:r w:rsidRPr="00FB7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контрольных мероприятий в 1—11-х классах</w:t>
      </w:r>
      <w:r w:rsidRPr="00FB707E">
        <w:rPr>
          <w:lang w:val="ru-RU"/>
        </w:rPr>
        <w:br/>
      </w:r>
      <w:r w:rsidRPr="00FB7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7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7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"/>
        <w:gridCol w:w="3067"/>
        <w:gridCol w:w="2952"/>
        <w:gridCol w:w="2366"/>
        <w:gridCol w:w="2661"/>
        <w:gridCol w:w="1781"/>
        <w:gridCol w:w="2952"/>
        <w:gridCol w:w="2704"/>
        <w:gridCol w:w="2179"/>
        <w:gridCol w:w="3008"/>
      </w:tblGrid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 w:rsidP="00ED73D5">
            <w:pPr>
              <w:jc w:val="center"/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Начальное общее образование</w:t>
            </w: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1 класс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17.09.25.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без балльного оценивания)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11.12.25.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(диагностическая работа без балльного оценивания)</w:t>
            </w:r>
          </w:p>
          <w:p w:rsidR="00ED73D5" w:rsidRPr="00ED73D5" w:rsidRDefault="00ED73D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11.02.26</w:t>
            </w: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диагностическая работа (без балльного оценивания)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16.04.26</w:t>
            </w: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(диагностическая работа без балльного оценивания)</w:t>
            </w:r>
          </w:p>
          <w:p w:rsidR="00ED73D5" w:rsidRPr="00ED73D5" w:rsidRDefault="00ED73D5">
            <w:pPr>
              <w:rPr>
                <w:b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техники слогового плавного чтения (без балльного оценивания)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23.04.26</w:t>
            </w: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(тематическая контрольная работа)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17.02.26.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11.09.25.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18.12.25.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(итоговая контрольная работа)</w:t>
            </w:r>
          </w:p>
          <w:p w:rsidR="00BD58E8" w:rsidRPr="00BD58E8" w:rsidRDefault="00BD58E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09.04.26.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(итоговая контрольная работа)</w:t>
            </w:r>
          </w:p>
          <w:p w:rsidR="00BD58E8" w:rsidRPr="00BD58E8" w:rsidRDefault="00BD58E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14.05.26.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16.09.25.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  <w:p w:rsidR="00ED73D5" w:rsidRPr="00ED73D5" w:rsidRDefault="00ED73D5">
            <w:pPr>
              <w:rPr>
                <w:b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21.10.25.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01.12.25.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(итоговая контрольная работа)</w:t>
            </w:r>
          </w:p>
          <w:p w:rsidR="00ED73D5" w:rsidRPr="00BD58E8" w:rsidRDefault="00BD58E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17.04.26.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18.09.25.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22.01.26</w:t>
            </w: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(итоговая контрольная работа)</w:t>
            </w:r>
          </w:p>
          <w:p w:rsidR="00ED73D5" w:rsidRPr="00ED73D5" w:rsidRDefault="00ED73D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14.04.26</w:t>
            </w:r>
            <w:r w:rsidRPr="00ED73D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3 класс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  <w:p w:rsidR="00BD58E8" w:rsidRPr="00BD58E8" w:rsidRDefault="00BD58E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10.12.25.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(тематическая контрольная работа)</w:t>
            </w:r>
          </w:p>
          <w:p w:rsidR="00BD58E8" w:rsidRPr="00BD58E8" w:rsidRDefault="00BD58E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09.02.26.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  <w:p w:rsidR="00BD58E8" w:rsidRPr="00BD58E8" w:rsidRDefault="00BD58E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15.09.25.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(итоговая контрольная работа)</w:t>
            </w:r>
            <w:r w:rsidR="00BD58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58E8"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15.04.26.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  <w:p w:rsidR="006765F2" w:rsidRDefault="00ED73D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диагностическая работа)</w:t>
            </w:r>
          </w:p>
          <w:p w:rsidR="00BD58E8" w:rsidRPr="00BD58E8" w:rsidRDefault="00BD58E8" w:rsidP="00BD58E8">
            <w:pPr>
              <w:ind w:left="780"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18.09.26.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  <w:p w:rsidR="006765F2" w:rsidRDefault="00ED73D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  <w:p w:rsidR="00BD58E8" w:rsidRPr="00BD58E8" w:rsidRDefault="00BD58E8" w:rsidP="00BD58E8">
            <w:pPr>
              <w:ind w:left="780"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23.12.26.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BD58E8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 w:rsidR="00BD58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58E8"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21.04.26.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  <w:p w:rsidR="00BD58E8" w:rsidRPr="00BD58E8" w:rsidRDefault="00BD58E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20.09.25.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контрольная работа)</w:t>
            </w:r>
            <w:r w:rsidR="00BD58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58E8"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14.01.26.</w:t>
            </w:r>
            <w:bookmarkStart w:id="0" w:name="_GoBack"/>
            <w:bookmarkEnd w:id="0"/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(итоговая контрольная работа)</w:t>
            </w:r>
            <w:r w:rsidR="00BD58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58E8" w:rsidRPr="00BD58E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17.04.26.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  <w:p w:rsidR="006765F2" w:rsidRPr="00FB707E" w:rsidRDefault="00ED73D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метапредметная диагностическая работа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6765F2" w:rsidRPr="00FB707E" w:rsidRDefault="00ED73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765F2" w:rsidRPr="00FB707E" w:rsidRDefault="00ED73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чтение,</w:t>
            </w:r>
          </w:p>
          <w:p w:rsidR="006765F2" w:rsidRPr="00FB707E" w:rsidRDefault="00ED73D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диагностическая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  <w:p w:rsidR="006765F2" w:rsidRPr="00FB707E" w:rsidRDefault="00ED73D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(входная диагностическая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ВПР по математике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Основное общее образование</w:t>
            </w: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5 класс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(стартовая диагностика)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(стартовая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 (стартовая диагностика)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6765F2" w:rsidRPr="00FB707E" w:rsidRDefault="00ED73D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765F2" w:rsidRPr="00FB707E" w:rsidRDefault="00ED73D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литература,</w:t>
            </w:r>
          </w:p>
          <w:p w:rsidR="006765F2" w:rsidRPr="00FB707E" w:rsidRDefault="00ED73D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(стартовая диагностика)</w:t>
            </w:r>
          </w:p>
          <w:p w:rsidR="006765F2" w:rsidRPr="00FB707E" w:rsidRDefault="00ED73D5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(стартовая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(региональная диагностическая работа)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6765F2" w:rsidRPr="00FB707E" w:rsidRDefault="00ED73D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  <w:p w:rsidR="006765F2" w:rsidRPr="00FB707E" w:rsidRDefault="00ED73D5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 (итоговая контрольная работа) </w:t>
            </w: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6 класс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  <w:p w:rsidR="006765F2" w:rsidRPr="00FB707E" w:rsidRDefault="00ED73D5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(тематическая 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диагностика)</w:t>
            </w:r>
          </w:p>
          <w:p w:rsidR="006765F2" w:rsidRPr="00FB707E" w:rsidRDefault="00ED73D5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 рамках Национального сопоставительного исследования качества образования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 (тематическая 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 (защита проектов)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6765F2" w:rsidRPr="00FB707E" w:rsidRDefault="00ED73D5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765F2" w:rsidRPr="00FB707E" w:rsidRDefault="00ED73D5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литература,</w:t>
            </w:r>
          </w:p>
          <w:p w:rsidR="006765F2" w:rsidRPr="00FB707E" w:rsidRDefault="00ED73D5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6765F2" w:rsidRPr="00FB707E" w:rsidRDefault="00ED73D5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765F2" w:rsidRPr="00FB707E" w:rsidRDefault="00ED73D5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(входная диагностика)</w:t>
            </w:r>
          </w:p>
          <w:p w:rsidR="006765F2" w:rsidRPr="00FB707E" w:rsidRDefault="00ED73D5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Региональная комплексная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диагностическая работа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(итоговая контрольная работа) </w:t>
            </w: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7 класс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(стартовая диагностика)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  <w:p w:rsidR="006765F2" w:rsidRPr="00FB707E" w:rsidRDefault="00ED73D5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 (тематическая 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(стартовая диагностика)</w:t>
            </w:r>
          </w:p>
          <w:p w:rsidR="006765F2" w:rsidRPr="00FB707E" w:rsidRDefault="00ED73D5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(стартовая диагностика)</w:t>
            </w:r>
          </w:p>
          <w:p w:rsidR="006765F2" w:rsidRPr="00FB707E" w:rsidRDefault="00ED73D5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  <w:p w:rsidR="006765F2" w:rsidRPr="00FB707E" w:rsidRDefault="00ED73D5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Алгебра/геометрия (комплексная 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  <w:p w:rsidR="006765F2" w:rsidRPr="00FB707E" w:rsidRDefault="00ED73D5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 (защита проектов)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6765F2" w:rsidRPr="00FB707E" w:rsidRDefault="00ED73D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765F2" w:rsidRPr="00FB707E" w:rsidRDefault="00ED73D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биология,</w:t>
            </w:r>
          </w:p>
          <w:p w:rsidR="006765F2" w:rsidRPr="00FB707E" w:rsidRDefault="00ED73D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 базовая,</w:t>
            </w:r>
          </w:p>
          <w:p w:rsidR="006765F2" w:rsidRPr="00FB707E" w:rsidRDefault="00ED73D5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с углубленным изучением предмета,</w:t>
            </w:r>
          </w:p>
          <w:p w:rsidR="006765F2" w:rsidRPr="00FB707E" w:rsidRDefault="00ED73D5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(входная диагностика)</w:t>
            </w:r>
          </w:p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История (входная </w:t>
            </w: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(региональная диагностика)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по одному из </w:t>
            </w: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предметов:</w:t>
            </w:r>
          </w:p>
          <w:p w:rsidR="006765F2" w:rsidRPr="00FB707E" w:rsidRDefault="00ED73D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765F2" w:rsidRPr="00FB707E" w:rsidRDefault="00ED73D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литература,</w:t>
            </w:r>
          </w:p>
          <w:p w:rsidR="006765F2" w:rsidRPr="00FB707E" w:rsidRDefault="00ED73D5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8 класс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(стартовая диагностика)</w:t>
            </w:r>
          </w:p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(входная диагностика)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6765F2" w:rsidRPr="00FB707E" w:rsidRDefault="00ED73D5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 (тематическая 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  <w:p w:rsidR="006765F2" w:rsidRPr="00FB707E" w:rsidRDefault="00ED73D5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диагностика)</w:t>
            </w:r>
          </w:p>
          <w:p w:rsidR="006765F2" w:rsidRPr="00FB707E" w:rsidRDefault="00ED73D5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 рамках Национального сопоставительного исследования качества образования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(региональная диагностика)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(входная диагностика)</w:t>
            </w:r>
          </w:p>
          <w:p w:rsidR="006765F2" w:rsidRPr="00FB707E" w:rsidRDefault="00ED73D5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 (контрольная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  <w:p w:rsidR="006765F2" w:rsidRPr="00FB707E" w:rsidRDefault="00ED73D5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(тематическая 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(итоговая контрольная работа)</w:t>
            </w:r>
          </w:p>
          <w:p w:rsidR="006765F2" w:rsidRPr="00FB707E" w:rsidRDefault="00ED73D5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 (защита проектов)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Геометрия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 xml:space="preserve">9 </w:t>
            </w:r>
            <w:proofErr w:type="spellStart"/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 (входная диагностика)</w:t>
            </w:r>
          </w:p>
          <w:p w:rsidR="006765F2" w:rsidRPr="00FB707E" w:rsidRDefault="00ED73D5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(входная диагностика)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(региональная диагностика)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диагностика)</w:t>
            </w:r>
          </w:p>
          <w:p w:rsidR="006765F2" w:rsidRPr="00FB707E" w:rsidRDefault="00ED73D5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история (входная </w:t>
            </w: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Иностранный язык (входная диагностика)</w:t>
            </w:r>
          </w:p>
          <w:p w:rsidR="006765F2" w:rsidRPr="00FB707E" w:rsidRDefault="00ED73D5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физика (входная </w:t>
            </w: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диагностика)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 (контрольная работа)</w:t>
            </w:r>
          </w:p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(контрольная работа)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Экспертная оценка процесса и результатов выполнения </w:t>
            </w: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групповых и индивидуальных учебных исследований и проектов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(входная диагностика)</w:t>
            </w:r>
          </w:p>
          <w:p w:rsidR="006765F2" w:rsidRPr="00FB707E" w:rsidRDefault="00ED73D5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химия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 рамках Национального сопоставительного исследования качества образования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в формате ОГЭ)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(тематическая контрольная работа)</w:t>
            </w:r>
          </w:p>
          <w:p w:rsidR="006765F2" w:rsidRPr="00FB707E" w:rsidRDefault="00ED73D5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ОГЭ)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Геометрия (входная диагностика)</w:t>
            </w:r>
          </w:p>
          <w:p w:rsidR="006765F2" w:rsidRPr="00FB707E" w:rsidRDefault="00ED73D5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 ОГЭ по одному из предметов по выбору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 ОГЭ по одному из предметов по выбору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ГИА-9</w:t>
            </w: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Среднее общее образование</w:t>
            </w: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10 класс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 (стартовая диагностика)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Математика (стартовая диагностика)</w:t>
            </w:r>
          </w:p>
          <w:p w:rsidR="006765F2" w:rsidRPr="00FB707E" w:rsidRDefault="00ED73D5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(стартовая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  <w:p w:rsidR="006765F2" w:rsidRPr="00FB707E" w:rsidRDefault="00ED73D5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(контрольная работа)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6765F2" w:rsidRPr="00FB707E" w:rsidRDefault="00ED73D5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765F2" w:rsidRPr="00FB707E" w:rsidRDefault="00ED73D5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обществознание,</w:t>
            </w:r>
          </w:p>
          <w:p w:rsidR="006765F2" w:rsidRPr="00FB707E" w:rsidRDefault="00ED73D5">
            <w:pPr>
              <w:numPr>
                <w:ilvl w:val="0"/>
                <w:numId w:val="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(стартовая диагностика)</w:t>
            </w:r>
          </w:p>
          <w:p w:rsidR="006765F2" w:rsidRPr="00FB707E" w:rsidRDefault="00ED73D5">
            <w:pPr>
              <w:numPr>
                <w:ilvl w:val="0"/>
                <w:numId w:val="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и обществознание (стартовая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Геометрия (контрольная работа)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математике</w:t>
            </w:r>
          </w:p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(итоговая контрольная работа)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6765F2" w:rsidRPr="00FB707E" w:rsidRDefault="00ED73D5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765F2" w:rsidRPr="00FB707E" w:rsidRDefault="00ED73D5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химия,</w:t>
            </w:r>
          </w:p>
          <w:p w:rsidR="006765F2" w:rsidRPr="00FB707E" w:rsidRDefault="00ED73D5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биология,</w:t>
            </w:r>
          </w:p>
          <w:p w:rsidR="006765F2" w:rsidRPr="00FB707E" w:rsidRDefault="00ED73D5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литература,</w:t>
            </w:r>
          </w:p>
          <w:p w:rsidR="006765F2" w:rsidRPr="00FB707E" w:rsidRDefault="00ED73D5">
            <w:pPr>
              <w:numPr>
                <w:ilvl w:val="0"/>
                <w:numId w:val="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Химия (стартовая диагностика)</w:t>
            </w:r>
          </w:p>
          <w:p w:rsidR="006765F2" w:rsidRPr="00FB707E" w:rsidRDefault="00ED73D5">
            <w:pPr>
              <w:numPr>
                <w:ilvl w:val="0"/>
                <w:numId w:val="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(стартовая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Геометрия (контрольная работа)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русскому языку</w:t>
            </w:r>
          </w:p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(итоговая контрольная работа)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2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 xml:space="preserve">11 </w:t>
            </w:r>
            <w:proofErr w:type="spellStart"/>
            <w:r w:rsidRPr="00FB707E">
              <w:rPr>
                <w:b/>
                <w:bCs/>
                <w:color w:val="252525"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(входная диагностика)</w:t>
            </w:r>
          </w:p>
          <w:p w:rsidR="006765F2" w:rsidRPr="00FB707E" w:rsidRDefault="00ED73D5">
            <w:pPr>
              <w:numPr>
                <w:ilvl w:val="0"/>
                <w:numId w:val="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химия (входная диагностика)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(входная диагностика)</w:t>
            </w:r>
          </w:p>
          <w:p w:rsidR="006765F2" w:rsidRPr="00FB707E" w:rsidRDefault="00ED73D5">
            <w:pPr>
              <w:numPr>
                <w:ilvl w:val="0"/>
                <w:numId w:val="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(диагностическая контрольная работа в формате ЕГЭ)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контрольная работа в формате ЕГЭ)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ЕГЭ)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 ЕГЭ по одному из предметов по выбору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 (входная диагностика)</w:t>
            </w:r>
          </w:p>
          <w:p w:rsidR="006765F2" w:rsidRPr="00FB707E" w:rsidRDefault="00ED73D5">
            <w:pPr>
              <w:numPr>
                <w:ilvl w:val="0"/>
                <w:numId w:val="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алгебра/геометрия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Химия (контрольная работа)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(контрольная работа)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Физика (тематическая 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65F2" w:rsidRPr="00FB707E" w:rsidTr="00ED73D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История/обществознание (входная диагностика)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sz w:val="24"/>
                <w:szCs w:val="24"/>
                <w:lang w:val="ru-RU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География (контрольная работа)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6765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65F2" w:rsidRPr="00FB707E" w:rsidRDefault="00ED73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07E">
              <w:rPr>
                <w:rFonts w:hAnsi="Times New Roman" w:cs="Times New Roman"/>
                <w:color w:val="000000"/>
                <w:sz w:val="24"/>
                <w:szCs w:val="24"/>
              </w:rPr>
              <w:t>ГИА-11</w:t>
            </w:r>
          </w:p>
        </w:tc>
      </w:tr>
    </w:tbl>
    <w:p w:rsidR="00ED73D5" w:rsidRDefault="00ED73D5"/>
    <w:sectPr w:rsidR="00ED73D5" w:rsidSect="00FB707E">
      <w:pgSz w:w="27386" w:h="18654" w:orient="landscape" w:code="274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12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E05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B3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D2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A5E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17B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023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E2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C06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76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223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37E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33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D3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B3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73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544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51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00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629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27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D2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C724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547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AC0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61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61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2910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60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FE5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11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7A47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794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D93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3D7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319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542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422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CA1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211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B95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46F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E30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427E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15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1"/>
  </w:num>
  <w:num w:numId="3">
    <w:abstractNumId w:val="45"/>
  </w:num>
  <w:num w:numId="4">
    <w:abstractNumId w:val="5"/>
  </w:num>
  <w:num w:numId="5">
    <w:abstractNumId w:val="29"/>
  </w:num>
  <w:num w:numId="6">
    <w:abstractNumId w:val="16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33"/>
  </w:num>
  <w:num w:numId="12">
    <w:abstractNumId w:val="44"/>
  </w:num>
  <w:num w:numId="13">
    <w:abstractNumId w:val="4"/>
  </w:num>
  <w:num w:numId="14">
    <w:abstractNumId w:val="6"/>
  </w:num>
  <w:num w:numId="15">
    <w:abstractNumId w:val="0"/>
  </w:num>
  <w:num w:numId="16">
    <w:abstractNumId w:val="38"/>
  </w:num>
  <w:num w:numId="17">
    <w:abstractNumId w:val="1"/>
  </w:num>
  <w:num w:numId="18">
    <w:abstractNumId w:val="32"/>
  </w:num>
  <w:num w:numId="19">
    <w:abstractNumId w:val="12"/>
  </w:num>
  <w:num w:numId="20">
    <w:abstractNumId w:val="39"/>
  </w:num>
  <w:num w:numId="21">
    <w:abstractNumId w:val="30"/>
  </w:num>
  <w:num w:numId="22">
    <w:abstractNumId w:val="17"/>
  </w:num>
  <w:num w:numId="23">
    <w:abstractNumId w:val="36"/>
  </w:num>
  <w:num w:numId="24">
    <w:abstractNumId w:val="26"/>
  </w:num>
  <w:num w:numId="25">
    <w:abstractNumId w:val="28"/>
  </w:num>
  <w:num w:numId="26">
    <w:abstractNumId w:val="35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4"/>
  </w:num>
  <w:num w:numId="32">
    <w:abstractNumId w:val="43"/>
  </w:num>
  <w:num w:numId="33">
    <w:abstractNumId w:val="19"/>
  </w:num>
  <w:num w:numId="34">
    <w:abstractNumId w:val="40"/>
  </w:num>
  <w:num w:numId="35">
    <w:abstractNumId w:val="37"/>
  </w:num>
  <w:num w:numId="36">
    <w:abstractNumId w:val="25"/>
  </w:num>
  <w:num w:numId="37">
    <w:abstractNumId w:val="34"/>
  </w:num>
  <w:num w:numId="38">
    <w:abstractNumId w:val="7"/>
  </w:num>
  <w:num w:numId="39">
    <w:abstractNumId w:val="15"/>
  </w:num>
  <w:num w:numId="40">
    <w:abstractNumId w:val="27"/>
  </w:num>
  <w:num w:numId="41">
    <w:abstractNumId w:val="18"/>
  </w:num>
  <w:num w:numId="42">
    <w:abstractNumId w:val="41"/>
  </w:num>
  <w:num w:numId="43">
    <w:abstractNumId w:val="42"/>
  </w:num>
  <w:num w:numId="44">
    <w:abstractNumId w:val="13"/>
  </w:num>
  <w:num w:numId="45">
    <w:abstractNumId w:val="2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765F2"/>
    <w:rsid w:val="00B73A5A"/>
    <w:rsid w:val="00BD58E8"/>
    <w:rsid w:val="00E438A1"/>
    <w:rsid w:val="00ED73D5"/>
    <w:rsid w:val="00F01E19"/>
    <w:rsid w:val="00F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D400"/>
  <w15:docId w15:val="{62513CFB-04FF-4435-BA33-3A1B1C48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B707E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07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FB707E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Иван Киселёв</cp:lastModifiedBy>
  <cp:revision>2</cp:revision>
  <dcterms:created xsi:type="dcterms:W3CDTF">2011-11-02T04:15:00Z</dcterms:created>
  <dcterms:modified xsi:type="dcterms:W3CDTF">2025-10-07T07:29:00Z</dcterms:modified>
</cp:coreProperties>
</file>